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A1" w:rsidRDefault="00BC2954" w:rsidP="001B2DF5">
      <w:pPr>
        <w:spacing w:after="0" w:line="276" w:lineRule="auto"/>
        <w:jc w:val="center"/>
        <w:textAlignment w:val="baseline"/>
        <w:outlineLvl w:val="0"/>
        <w:rPr>
          <w:rFonts w:ascii="Decima Nova Pro" w:eastAsia="Times New Roman" w:hAnsi="Decima Nova Pro" w:cs="Lucida Sans Unicode"/>
          <w:b/>
          <w:caps/>
          <w:color w:val="000000" w:themeColor="text1"/>
          <w:spacing w:val="15"/>
          <w:kern w:val="36"/>
          <w:sz w:val="28"/>
          <w:szCs w:val="24"/>
          <w:bdr w:val="none" w:sz="0" w:space="0" w:color="auto" w:frame="1"/>
          <w:shd w:val="clear" w:color="auto" w:fill="FFFFFF"/>
          <w:lang w:eastAsia="es-ES"/>
        </w:rPr>
      </w:pPr>
      <w:bookmarkStart w:id="0" w:name="_GoBack"/>
      <w:bookmarkEnd w:id="0"/>
      <w:r>
        <w:rPr>
          <w:rFonts w:ascii="Decima Nova Pro" w:eastAsia="Times New Roman" w:hAnsi="Decima Nova Pro" w:cs="Lucida Sans Unicode"/>
          <w:b/>
          <w:caps/>
          <w:color w:val="000000" w:themeColor="text1"/>
          <w:spacing w:val="15"/>
          <w:kern w:val="36"/>
          <w:sz w:val="28"/>
          <w:szCs w:val="24"/>
          <w:bdr w:val="none" w:sz="0" w:space="0" w:color="auto" w:frame="1"/>
          <w:shd w:val="clear" w:color="auto" w:fill="FFFFFF"/>
          <w:lang w:eastAsia="es-ES"/>
        </w:rPr>
        <w:softHyphen/>
      </w:r>
      <w:r>
        <w:rPr>
          <w:rFonts w:ascii="Decima Nova Pro" w:eastAsia="Times New Roman" w:hAnsi="Decima Nova Pro" w:cs="Lucida Sans Unicode"/>
          <w:b/>
          <w:caps/>
          <w:color w:val="000000" w:themeColor="text1"/>
          <w:spacing w:val="15"/>
          <w:kern w:val="36"/>
          <w:sz w:val="28"/>
          <w:szCs w:val="24"/>
          <w:bdr w:val="none" w:sz="0" w:space="0" w:color="auto" w:frame="1"/>
          <w:shd w:val="clear" w:color="auto" w:fill="FFFFFF"/>
          <w:lang w:eastAsia="es-ES"/>
        </w:rPr>
        <w:softHyphen/>
      </w:r>
      <w:r>
        <w:rPr>
          <w:rFonts w:ascii="Decima Nova Pro" w:eastAsia="Times New Roman" w:hAnsi="Decima Nova Pro" w:cs="Lucida Sans Unicode"/>
          <w:b/>
          <w:caps/>
          <w:color w:val="000000" w:themeColor="text1"/>
          <w:spacing w:val="15"/>
          <w:kern w:val="36"/>
          <w:sz w:val="28"/>
          <w:szCs w:val="24"/>
          <w:bdr w:val="none" w:sz="0" w:space="0" w:color="auto" w:frame="1"/>
          <w:shd w:val="clear" w:color="auto" w:fill="FFFFFF"/>
          <w:lang w:eastAsia="es-ES"/>
        </w:rPr>
        <w:softHyphen/>
      </w:r>
    </w:p>
    <w:p w:rsidR="003073F5" w:rsidRDefault="003073F5" w:rsidP="001B2DF5">
      <w:pPr>
        <w:spacing w:after="0" w:line="276" w:lineRule="auto"/>
        <w:jc w:val="center"/>
        <w:textAlignment w:val="baseline"/>
        <w:outlineLvl w:val="0"/>
        <w:rPr>
          <w:rFonts w:ascii="Decima Nova Pro" w:eastAsia="Times New Roman" w:hAnsi="Decima Nova Pro" w:cs="Lucida Sans Unicode"/>
          <w:b/>
          <w:caps/>
          <w:color w:val="000000" w:themeColor="text1"/>
          <w:spacing w:val="15"/>
          <w:kern w:val="36"/>
          <w:sz w:val="28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3073F5" w:rsidRDefault="003073F5" w:rsidP="001B2DF5">
      <w:pPr>
        <w:spacing w:after="0" w:line="276" w:lineRule="auto"/>
        <w:jc w:val="center"/>
        <w:textAlignment w:val="baseline"/>
        <w:outlineLvl w:val="0"/>
        <w:rPr>
          <w:rFonts w:ascii="Decima Nova Pro" w:eastAsia="Times New Roman" w:hAnsi="Decima Nova Pro" w:cs="Lucida Sans Unicode"/>
          <w:b/>
          <w:caps/>
          <w:color w:val="000000" w:themeColor="text1"/>
          <w:spacing w:val="15"/>
          <w:kern w:val="36"/>
          <w:sz w:val="28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3073F5" w:rsidRDefault="003073F5" w:rsidP="001B2DF5">
      <w:pPr>
        <w:spacing w:after="0" w:line="276" w:lineRule="auto"/>
        <w:jc w:val="center"/>
        <w:textAlignment w:val="baseline"/>
        <w:outlineLvl w:val="0"/>
        <w:rPr>
          <w:rFonts w:ascii="Decima Nova Pro" w:eastAsia="Times New Roman" w:hAnsi="Decima Nova Pro" w:cs="Lucida Sans Unicode"/>
          <w:b/>
          <w:caps/>
          <w:color w:val="000000" w:themeColor="text1"/>
          <w:spacing w:val="15"/>
          <w:kern w:val="36"/>
          <w:sz w:val="28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3073F5" w:rsidRDefault="003073F5" w:rsidP="001B2DF5">
      <w:pPr>
        <w:spacing w:after="0" w:line="276" w:lineRule="auto"/>
        <w:jc w:val="center"/>
        <w:textAlignment w:val="baseline"/>
        <w:outlineLvl w:val="0"/>
        <w:rPr>
          <w:rFonts w:ascii="Decima Nova Pro" w:eastAsia="Times New Roman" w:hAnsi="Decima Nova Pro" w:cs="Lucida Sans Unicode"/>
          <w:b/>
          <w:caps/>
          <w:color w:val="000000" w:themeColor="text1"/>
          <w:spacing w:val="15"/>
          <w:kern w:val="36"/>
          <w:sz w:val="28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3073F5" w:rsidRDefault="003073F5" w:rsidP="001B2DF5">
      <w:pPr>
        <w:spacing w:after="0" w:line="276" w:lineRule="auto"/>
        <w:jc w:val="center"/>
        <w:textAlignment w:val="baseline"/>
        <w:outlineLvl w:val="0"/>
        <w:rPr>
          <w:rFonts w:ascii="Decima Nova Pro" w:eastAsia="Times New Roman" w:hAnsi="Decima Nova Pro" w:cs="Lucida Sans Unicode"/>
          <w:b/>
          <w:caps/>
          <w:color w:val="000000" w:themeColor="text1"/>
          <w:spacing w:val="15"/>
          <w:kern w:val="36"/>
          <w:sz w:val="28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3073F5" w:rsidRDefault="003073F5" w:rsidP="001B2DF5">
      <w:pPr>
        <w:spacing w:after="0" w:line="276" w:lineRule="auto"/>
        <w:jc w:val="center"/>
        <w:textAlignment w:val="baseline"/>
        <w:outlineLvl w:val="0"/>
        <w:rPr>
          <w:rFonts w:ascii="Decima Nova Pro" w:eastAsia="Times New Roman" w:hAnsi="Decima Nova Pro" w:cs="Lucida Sans Unicode"/>
          <w:b/>
          <w:caps/>
          <w:color w:val="000000" w:themeColor="text1"/>
          <w:spacing w:val="15"/>
          <w:kern w:val="36"/>
          <w:sz w:val="28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3073F5" w:rsidRDefault="003073F5" w:rsidP="001B2DF5">
      <w:pPr>
        <w:spacing w:after="0" w:line="276" w:lineRule="auto"/>
        <w:jc w:val="center"/>
        <w:textAlignment w:val="baseline"/>
        <w:outlineLvl w:val="0"/>
        <w:rPr>
          <w:rFonts w:ascii="Decima Nova Pro" w:eastAsia="Times New Roman" w:hAnsi="Decima Nova Pro" w:cs="Lucida Sans Unicode"/>
          <w:b/>
          <w:caps/>
          <w:color w:val="000000" w:themeColor="text1"/>
          <w:spacing w:val="15"/>
          <w:kern w:val="36"/>
          <w:sz w:val="28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0F7E8D" w:rsidRDefault="003073F5" w:rsidP="001B2DF5">
      <w:pPr>
        <w:spacing w:after="0" w:line="276" w:lineRule="auto"/>
        <w:jc w:val="center"/>
        <w:textAlignment w:val="baseline"/>
        <w:outlineLvl w:val="0"/>
        <w:rPr>
          <w:rFonts w:ascii="Decima Nova Pro" w:eastAsia="Times New Roman" w:hAnsi="Decima Nova Pro" w:cs="Lucida Sans Unicode"/>
          <w:b/>
          <w:caps/>
          <w:color w:val="000000" w:themeColor="text1"/>
          <w:spacing w:val="15"/>
          <w:kern w:val="36"/>
          <w:sz w:val="36"/>
          <w:szCs w:val="24"/>
          <w:bdr w:val="none" w:sz="0" w:space="0" w:color="auto" w:frame="1"/>
          <w:shd w:val="clear" w:color="auto" w:fill="FFFFFF"/>
          <w:lang w:eastAsia="es-ES"/>
        </w:rPr>
      </w:pPr>
      <w:r>
        <w:rPr>
          <w:rFonts w:ascii="Cambria" w:hAnsi="Cambria" w:cs="Arial"/>
          <w:noProof/>
          <w:sz w:val="24"/>
          <w:lang w:eastAsia="es-ES"/>
        </w:rPr>
        <w:drawing>
          <wp:inline distT="0" distB="0" distL="0" distR="0">
            <wp:extent cx="4122194" cy="3323492"/>
            <wp:effectExtent l="19050" t="0" r="0" b="0"/>
            <wp:docPr id="4" name="3 Imagen" descr="Logo_Aranjuez_Cuad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ranjuez_Cuadrad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698" cy="331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E8D" w:rsidRDefault="000F7E8D" w:rsidP="001B2DF5">
      <w:pPr>
        <w:spacing w:after="0" w:line="276" w:lineRule="auto"/>
        <w:jc w:val="center"/>
        <w:textAlignment w:val="baseline"/>
        <w:outlineLvl w:val="0"/>
        <w:rPr>
          <w:rFonts w:ascii="Decima Nova Pro" w:eastAsia="Times New Roman" w:hAnsi="Decima Nova Pro" w:cs="Lucida Sans Unicode"/>
          <w:b/>
          <w:caps/>
          <w:color w:val="000000" w:themeColor="text1"/>
          <w:spacing w:val="15"/>
          <w:kern w:val="36"/>
          <w:sz w:val="36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654475" w:rsidRPr="003073F5" w:rsidRDefault="00654475" w:rsidP="001B2DF5">
      <w:pPr>
        <w:spacing w:after="0" w:line="276" w:lineRule="auto"/>
        <w:jc w:val="center"/>
        <w:textAlignment w:val="baseline"/>
        <w:outlineLvl w:val="0"/>
        <w:rPr>
          <w:rFonts w:ascii="Decima Nova Pro" w:eastAsia="Times New Roman" w:hAnsi="Decima Nova Pro" w:cs="Lucida Sans Unicode"/>
          <w:b/>
          <w:caps/>
          <w:color w:val="000000" w:themeColor="text1"/>
          <w:spacing w:val="15"/>
          <w:kern w:val="36"/>
          <w:sz w:val="40"/>
          <w:szCs w:val="24"/>
          <w:bdr w:val="none" w:sz="0" w:space="0" w:color="auto" w:frame="1"/>
          <w:shd w:val="clear" w:color="auto" w:fill="FFFFFF"/>
          <w:lang w:eastAsia="es-ES"/>
        </w:rPr>
      </w:pPr>
      <w:r w:rsidRPr="003073F5">
        <w:rPr>
          <w:rFonts w:ascii="Decima Nova Pro" w:eastAsia="Times New Roman" w:hAnsi="Decima Nova Pro" w:cs="Lucida Sans Unicode"/>
          <w:b/>
          <w:caps/>
          <w:color w:val="000000" w:themeColor="text1"/>
          <w:spacing w:val="15"/>
          <w:kern w:val="36"/>
          <w:sz w:val="40"/>
          <w:szCs w:val="24"/>
          <w:bdr w:val="none" w:sz="0" w:space="0" w:color="auto" w:frame="1"/>
          <w:shd w:val="clear" w:color="auto" w:fill="FFFFFF"/>
          <w:lang w:eastAsia="es-ES"/>
        </w:rPr>
        <w:t xml:space="preserve">CÓDIGO </w:t>
      </w:r>
      <w:r w:rsidR="00492658" w:rsidRPr="00D9675C">
        <w:rPr>
          <w:rFonts w:ascii="Decima Nova Pro" w:eastAsia="Times New Roman" w:hAnsi="Decima Nova Pro" w:cs="Lucida Sans Unicode"/>
          <w:b/>
          <w:caps/>
          <w:color w:val="000000" w:themeColor="text1"/>
          <w:spacing w:val="15"/>
          <w:kern w:val="36"/>
          <w:sz w:val="40"/>
          <w:szCs w:val="24"/>
          <w:bdr w:val="none" w:sz="0" w:space="0" w:color="auto" w:frame="1"/>
          <w:shd w:val="clear" w:color="auto" w:fill="FFFFFF"/>
          <w:lang w:eastAsia="es-ES"/>
        </w:rPr>
        <w:t>DEONTOLÓGICO</w:t>
      </w:r>
      <w:r w:rsidR="00492658" w:rsidRPr="003073F5">
        <w:rPr>
          <w:rFonts w:ascii="Decima Nova Pro" w:eastAsia="Times New Roman" w:hAnsi="Decima Nova Pro" w:cs="Lucida Sans Unicode"/>
          <w:b/>
          <w:caps/>
          <w:color w:val="000000" w:themeColor="text1"/>
          <w:spacing w:val="15"/>
          <w:kern w:val="36"/>
          <w:sz w:val="40"/>
          <w:szCs w:val="24"/>
          <w:bdr w:val="none" w:sz="0" w:space="0" w:color="auto" w:frame="1"/>
          <w:shd w:val="clear" w:color="auto" w:fill="FFFFFF"/>
          <w:lang w:eastAsia="es-ES"/>
        </w:rPr>
        <w:t xml:space="preserve"> </w:t>
      </w:r>
      <w:r w:rsidRPr="003073F5">
        <w:rPr>
          <w:rFonts w:ascii="Decima Nova Pro" w:eastAsia="Times New Roman" w:hAnsi="Decima Nova Pro" w:cs="Lucida Sans Unicode"/>
          <w:b/>
          <w:caps/>
          <w:color w:val="000000" w:themeColor="text1"/>
          <w:spacing w:val="15"/>
          <w:kern w:val="36"/>
          <w:sz w:val="40"/>
          <w:szCs w:val="24"/>
          <w:bdr w:val="none" w:sz="0" w:space="0" w:color="auto" w:frame="1"/>
          <w:shd w:val="clear" w:color="auto" w:fill="FFFFFF"/>
          <w:lang w:eastAsia="es-ES"/>
        </w:rPr>
        <w:t>DOCENTE</w:t>
      </w:r>
    </w:p>
    <w:p w:rsidR="000F7E8D" w:rsidRPr="003073F5" w:rsidRDefault="000F7E8D" w:rsidP="001B2DF5">
      <w:pPr>
        <w:spacing w:after="0" w:line="276" w:lineRule="auto"/>
        <w:jc w:val="center"/>
        <w:textAlignment w:val="baseline"/>
        <w:outlineLvl w:val="0"/>
        <w:rPr>
          <w:rFonts w:ascii="Decima Nova Pro" w:eastAsia="Times New Roman" w:hAnsi="Decima Nova Pro" w:cs="Lucida Sans Unicode"/>
          <w:b/>
          <w:caps/>
          <w:color w:val="000000" w:themeColor="text1"/>
          <w:spacing w:val="15"/>
          <w:kern w:val="36"/>
          <w:sz w:val="40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0F7E8D" w:rsidRPr="003073F5" w:rsidRDefault="000F7E8D" w:rsidP="001B2DF5">
      <w:pPr>
        <w:spacing w:after="0" w:line="276" w:lineRule="auto"/>
        <w:jc w:val="center"/>
        <w:textAlignment w:val="baseline"/>
        <w:outlineLvl w:val="0"/>
        <w:rPr>
          <w:rFonts w:ascii="Decima Nova Pro" w:eastAsia="Times New Roman" w:hAnsi="Decima Nova Pro" w:cs="Lucida Sans Unicode"/>
          <w:b/>
          <w:caps/>
          <w:color w:val="000000" w:themeColor="text1"/>
          <w:spacing w:val="15"/>
          <w:kern w:val="36"/>
          <w:sz w:val="40"/>
          <w:szCs w:val="24"/>
          <w:lang w:eastAsia="es-ES"/>
        </w:rPr>
      </w:pPr>
      <w:r w:rsidRPr="003073F5">
        <w:rPr>
          <w:rFonts w:ascii="Decima Nova Pro" w:eastAsia="Times New Roman" w:hAnsi="Decima Nova Pro" w:cs="Lucida Sans Unicode"/>
          <w:b/>
          <w:caps/>
          <w:color w:val="000000" w:themeColor="text1"/>
          <w:spacing w:val="15"/>
          <w:kern w:val="36"/>
          <w:sz w:val="40"/>
          <w:szCs w:val="24"/>
          <w:bdr w:val="none" w:sz="0" w:space="0" w:color="auto" w:frame="1"/>
          <w:shd w:val="clear" w:color="auto" w:fill="FFFFFF"/>
          <w:lang w:eastAsia="es-ES"/>
        </w:rPr>
        <w:t>salesianos loyola</w:t>
      </w:r>
    </w:p>
    <w:p w:rsidR="00654475" w:rsidRDefault="00654475" w:rsidP="00492658">
      <w:pPr>
        <w:shd w:val="clear" w:color="auto" w:fill="FFFFFF"/>
        <w:spacing w:after="0" w:line="276" w:lineRule="auto"/>
        <w:ind w:left="567" w:right="479"/>
        <w:jc w:val="both"/>
        <w:textAlignment w:val="baseline"/>
        <w:outlineLvl w:val="1"/>
        <w:rPr>
          <w:rFonts w:ascii="Decima Nova Pro" w:eastAsia="Times New Roman" w:hAnsi="Decima Nova Pro" w:cs="Lucida Sans Unicode"/>
          <w:i/>
          <w:color w:val="000000" w:themeColor="text1"/>
          <w:sz w:val="24"/>
          <w:szCs w:val="24"/>
          <w:bdr w:val="none" w:sz="0" w:space="0" w:color="auto" w:frame="1"/>
          <w:lang w:eastAsia="es-ES"/>
        </w:rPr>
      </w:pPr>
    </w:p>
    <w:p w:rsidR="003073F5" w:rsidRDefault="003073F5" w:rsidP="00492658">
      <w:pPr>
        <w:shd w:val="clear" w:color="auto" w:fill="FFFFFF"/>
        <w:spacing w:after="0" w:line="276" w:lineRule="auto"/>
        <w:ind w:left="567" w:right="479"/>
        <w:jc w:val="both"/>
        <w:textAlignment w:val="baseline"/>
        <w:outlineLvl w:val="1"/>
        <w:rPr>
          <w:rFonts w:ascii="Decima Nova Pro" w:eastAsia="Times New Roman" w:hAnsi="Decima Nova Pro" w:cs="Lucida Sans Unicode"/>
          <w:i/>
          <w:color w:val="000000" w:themeColor="text1"/>
          <w:sz w:val="24"/>
          <w:szCs w:val="24"/>
          <w:bdr w:val="none" w:sz="0" w:space="0" w:color="auto" w:frame="1"/>
          <w:lang w:eastAsia="es-ES"/>
        </w:rPr>
      </w:pPr>
    </w:p>
    <w:p w:rsidR="003073F5" w:rsidRDefault="003073F5" w:rsidP="00492658">
      <w:pPr>
        <w:shd w:val="clear" w:color="auto" w:fill="FFFFFF"/>
        <w:spacing w:after="0" w:line="276" w:lineRule="auto"/>
        <w:ind w:left="567" w:right="479"/>
        <w:jc w:val="both"/>
        <w:textAlignment w:val="baseline"/>
        <w:outlineLvl w:val="1"/>
        <w:rPr>
          <w:rFonts w:ascii="Decima Nova Pro" w:eastAsia="Times New Roman" w:hAnsi="Decima Nova Pro" w:cs="Lucida Sans Unicode"/>
          <w:i/>
          <w:color w:val="000000" w:themeColor="text1"/>
          <w:sz w:val="24"/>
          <w:szCs w:val="24"/>
          <w:bdr w:val="none" w:sz="0" w:space="0" w:color="auto" w:frame="1"/>
          <w:lang w:eastAsia="es-ES"/>
        </w:rPr>
      </w:pPr>
    </w:p>
    <w:p w:rsidR="003073F5" w:rsidRDefault="003073F5" w:rsidP="00492658">
      <w:pPr>
        <w:shd w:val="clear" w:color="auto" w:fill="FFFFFF"/>
        <w:spacing w:after="0" w:line="276" w:lineRule="auto"/>
        <w:ind w:left="567" w:right="479"/>
        <w:jc w:val="both"/>
        <w:textAlignment w:val="baseline"/>
        <w:outlineLvl w:val="1"/>
        <w:rPr>
          <w:rFonts w:ascii="Decima Nova Pro" w:eastAsia="Times New Roman" w:hAnsi="Decima Nova Pro" w:cs="Lucida Sans Unicode"/>
          <w:i/>
          <w:color w:val="000000" w:themeColor="text1"/>
          <w:sz w:val="24"/>
          <w:szCs w:val="24"/>
          <w:bdr w:val="none" w:sz="0" w:space="0" w:color="auto" w:frame="1"/>
          <w:lang w:eastAsia="es-ES"/>
        </w:rPr>
      </w:pPr>
    </w:p>
    <w:p w:rsidR="003073F5" w:rsidRDefault="003073F5" w:rsidP="00492658">
      <w:pPr>
        <w:shd w:val="clear" w:color="auto" w:fill="FFFFFF"/>
        <w:spacing w:after="0" w:line="276" w:lineRule="auto"/>
        <w:ind w:left="567" w:right="479"/>
        <w:jc w:val="both"/>
        <w:textAlignment w:val="baseline"/>
        <w:outlineLvl w:val="1"/>
        <w:rPr>
          <w:rFonts w:ascii="Decima Nova Pro" w:eastAsia="Times New Roman" w:hAnsi="Decima Nova Pro" w:cs="Lucida Sans Unicode"/>
          <w:i/>
          <w:color w:val="000000" w:themeColor="text1"/>
          <w:sz w:val="24"/>
          <w:szCs w:val="24"/>
          <w:bdr w:val="none" w:sz="0" w:space="0" w:color="auto" w:frame="1"/>
          <w:lang w:eastAsia="es-ES"/>
        </w:rPr>
      </w:pPr>
    </w:p>
    <w:p w:rsidR="003073F5" w:rsidRDefault="003073F5" w:rsidP="00492658">
      <w:pPr>
        <w:shd w:val="clear" w:color="auto" w:fill="FFFFFF"/>
        <w:spacing w:after="0" w:line="276" w:lineRule="auto"/>
        <w:ind w:left="567" w:right="479"/>
        <w:jc w:val="both"/>
        <w:textAlignment w:val="baseline"/>
        <w:outlineLvl w:val="1"/>
        <w:rPr>
          <w:rFonts w:ascii="Decima Nova Pro" w:eastAsia="Times New Roman" w:hAnsi="Decima Nova Pro" w:cs="Lucida Sans Unicode"/>
          <w:i/>
          <w:color w:val="000000" w:themeColor="text1"/>
          <w:sz w:val="24"/>
          <w:szCs w:val="24"/>
          <w:bdr w:val="none" w:sz="0" w:space="0" w:color="auto" w:frame="1"/>
          <w:lang w:eastAsia="es-ES"/>
        </w:rPr>
      </w:pPr>
    </w:p>
    <w:p w:rsidR="003073F5" w:rsidRDefault="003073F5" w:rsidP="00492658">
      <w:pPr>
        <w:shd w:val="clear" w:color="auto" w:fill="FFFFFF"/>
        <w:spacing w:after="0" w:line="276" w:lineRule="auto"/>
        <w:ind w:left="567" w:right="479"/>
        <w:jc w:val="both"/>
        <w:textAlignment w:val="baseline"/>
        <w:outlineLvl w:val="1"/>
        <w:rPr>
          <w:rFonts w:ascii="Decima Nova Pro" w:eastAsia="Times New Roman" w:hAnsi="Decima Nova Pro" w:cs="Lucida Sans Unicode"/>
          <w:i/>
          <w:color w:val="000000" w:themeColor="text1"/>
          <w:sz w:val="24"/>
          <w:szCs w:val="24"/>
          <w:bdr w:val="none" w:sz="0" w:space="0" w:color="auto" w:frame="1"/>
          <w:lang w:eastAsia="es-ES"/>
        </w:rPr>
      </w:pPr>
    </w:p>
    <w:p w:rsidR="000F7E8D" w:rsidRPr="00492658" w:rsidRDefault="000F7E8D" w:rsidP="00492658">
      <w:pPr>
        <w:shd w:val="clear" w:color="auto" w:fill="FFFFFF"/>
        <w:spacing w:after="0" w:line="276" w:lineRule="auto"/>
        <w:ind w:left="567" w:right="479"/>
        <w:jc w:val="both"/>
        <w:textAlignment w:val="baseline"/>
        <w:outlineLvl w:val="1"/>
        <w:rPr>
          <w:rFonts w:ascii="Decima Nova Pro" w:eastAsia="Times New Roman" w:hAnsi="Decima Nova Pro" w:cs="Lucida Sans Unicode"/>
          <w:i/>
          <w:color w:val="000000" w:themeColor="text1"/>
          <w:sz w:val="24"/>
          <w:szCs w:val="24"/>
          <w:bdr w:val="none" w:sz="0" w:space="0" w:color="auto" w:frame="1"/>
          <w:lang w:eastAsia="es-ES"/>
        </w:rPr>
      </w:pPr>
    </w:p>
    <w:p w:rsidR="00492658" w:rsidRPr="00492658" w:rsidRDefault="00492658" w:rsidP="00492658">
      <w:pPr>
        <w:shd w:val="clear" w:color="auto" w:fill="FFFFFF"/>
        <w:spacing w:after="300" w:line="276" w:lineRule="auto"/>
        <w:ind w:left="567" w:right="479"/>
        <w:jc w:val="both"/>
        <w:textAlignment w:val="baseline"/>
        <w:rPr>
          <w:rFonts w:ascii="Decima Nova Pro" w:eastAsia="Times New Roman" w:hAnsi="Decima Nova Pro" w:cs="Helvetica"/>
          <w:i/>
          <w:color w:val="000000" w:themeColor="text1"/>
          <w:sz w:val="24"/>
          <w:szCs w:val="24"/>
          <w:lang w:eastAsia="es-ES"/>
        </w:rPr>
      </w:pPr>
      <w:r w:rsidRPr="00A35692">
        <w:rPr>
          <w:rFonts w:ascii="Decima Nova Pro" w:eastAsia="Times New Roman" w:hAnsi="Decima Nova Pro" w:cs="Helvetica"/>
          <w:i/>
          <w:color w:val="000000" w:themeColor="text1"/>
          <w:sz w:val="24"/>
          <w:szCs w:val="24"/>
          <w:lang w:eastAsia="es-ES"/>
        </w:rPr>
        <w:t>El Equipo Directivo de Salesianos Loyola ha visto la necesidad de reflejar en un único</w:t>
      </w:r>
      <w:r>
        <w:rPr>
          <w:rFonts w:ascii="Decima Nova Pro" w:eastAsia="Times New Roman" w:hAnsi="Decima Nova Pro" w:cs="Helvetica"/>
          <w:i/>
          <w:color w:val="000000" w:themeColor="text1"/>
          <w:sz w:val="24"/>
          <w:szCs w:val="24"/>
          <w:lang w:eastAsia="es-ES"/>
        </w:rPr>
        <w:t xml:space="preserve"> </w:t>
      </w:r>
      <w:r w:rsidRPr="00492658">
        <w:rPr>
          <w:rFonts w:ascii="Decima Nova Pro" w:eastAsia="Times New Roman" w:hAnsi="Decima Nova Pro" w:cs="Helvetica"/>
          <w:i/>
          <w:color w:val="000000" w:themeColor="text1"/>
          <w:sz w:val="24"/>
          <w:szCs w:val="24"/>
          <w:lang w:eastAsia="es-ES"/>
        </w:rPr>
        <w:t>docume</w:t>
      </w:r>
      <w:r>
        <w:rPr>
          <w:rFonts w:ascii="Decima Nova Pro" w:eastAsia="Times New Roman" w:hAnsi="Decima Nova Pro" w:cs="Helvetica"/>
          <w:i/>
          <w:color w:val="000000" w:themeColor="text1"/>
          <w:sz w:val="24"/>
          <w:szCs w:val="24"/>
          <w:lang w:eastAsia="es-ES"/>
        </w:rPr>
        <w:t xml:space="preserve">nto el </w:t>
      </w:r>
      <w:r w:rsidRPr="00492658">
        <w:rPr>
          <w:rFonts w:ascii="Decima Nova Pro" w:eastAsia="Times New Roman" w:hAnsi="Decima Nova Pro" w:cs="Helvetica"/>
          <w:i/>
          <w:color w:val="000000" w:themeColor="text1"/>
          <w:sz w:val="24"/>
          <w:szCs w:val="24"/>
          <w:lang w:eastAsia="es-ES"/>
        </w:rPr>
        <w:t>compromiso que asume el equipo de profesores por ejercer su labor educativa y docente desde unas pautas en las que se respeten los principios éticos universales vigentes</w:t>
      </w:r>
      <w:r w:rsidR="00A35692">
        <w:rPr>
          <w:rFonts w:ascii="Decima Nova Pro" w:eastAsia="Times New Roman" w:hAnsi="Decima Nova Pro" w:cs="Helvetica"/>
          <w:i/>
          <w:color w:val="000000" w:themeColor="text1"/>
          <w:sz w:val="24"/>
          <w:szCs w:val="24"/>
          <w:lang w:eastAsia="es-ES"/>
        </w:rPr>
        <w:t xml:space="preserve"> </w:t>
      </w:r>
      <w:r w:rsidR="00A35692" w:rsidRPr="006C4C5A">
        <w:rPr>
          <w:rFonts w:ascii="Decima Nova Pro" w:eastAsia="Times New Roman" w:hAnsi="Decima Nova Pro" w:cs="Helvetica"/>
          <w:i/>
          <w:color w:val="000000" w:themeColor="text1"/>
          <w:sz w:val="24"/>
          <w:szCs w:val="24"/>
          <w:lang w:eastAsia="es-ES"/>
        </w:rPr>
        <w:t>y el P</w:t>
      </w:r>
      <w:r w:rsidR="006C4C5A" w:rsidRPr="006C4C5A">
        <w:rPr>
          <w:rFonts w:ascii="Decima Nova Pro" w:eastAsia="Times New Roman" w:hAnsi="Decima Nova Pro" w:cs="Helvetica"/>
          <w:i/>
          <w:color w:val="000000" w:themeColor="text1"/>
          <w:sz w:val="24"/>
          <w:szCs w:val="24"/>
          <w:lang w:eastAsia="es-ES"/>
        </w:rPr>
        <w:t>royecto Educativo Pastoral Salesiano</w:t>
      </w:r>
      <w:r w:rsidRPr="006C4C5A">
        <w:rPr>
          <w:rFonts w:ascii="Decima Nova Pro" w:eastAsia="Times New Roman" w:hAnsi="Decima Nova Pro" w:cs="Helvetica"/>
          <w:i/>
          <w:color w:val="000000" w:themeColor="text1"/>
          <w:sz w:val="24"/>
          <w:szCs w:val="24"/>
          <w:lang w:eastAsia="es-ES"/>
        </w:rPr>
        <w:t>.</w:t>
      </w:r>
      <w:r w:rsidRPr="00492658">
        <w:rPr>
          <w:rFonts w:ascii="Decima Nova Pro" w:eastAsia="Times New Roman" w:hAnsi="Decima Nova Pro" w:cs="Helvetica"/>
          <w:i/>
          <w:color w:val="000000" w:themeColor="text1"/>
          <w:sz w:val="24"/>
          <w:szCs w:val="24"/>
          <w:lang w:eastAsia="es-ES"/>
        </w:rPr>
        <w:t xml:space="preserve"> Se ha querido abordar este trabajo de tal modo que además de responder a las actuales necesidades de la educación, satisfaga una serie exigencias que, por obvias, no debemos dejar de mencionar: la brevedad y la concisión, que facilitan el recuerdo, asimilación y cumplimient</w:t>
      </w:r>
      <w:r>
        <w:rPr>
          <w:rFonts w:ascii="Decima Nova Pro" w:eastAsia="Times New Roman" w:hAnsi="Decima Nova Pro" w:cs="Helvetica"/>
          <w:i/>
          <w:color w:val="000000" w:themeColor="text1"/>
          <w:sz w:val="24"/>
          <w:szCs w:val="24"/>
          <w:lang w:eastAsia="es-ES"/>
        </w:rPr>
        <w:t xml:space="preserve">o de cualquier tipo de norma, y </w:t>
      </w:r>
      <w:r w:rsidRPr="00492658">
        <w:rPr>
          <w:rFonts w:ascii="Decima Nova Pro" w:eastAsia="Times New Roman" w:hAnsi="Decima Nova Pro" w:cs="Helvetica"/>
          <w:i/>
          <w:color w:val="000000" w:themeColor="text1"/>
          <w:sz w:val="24"/>
          <w:szCs w:val="24"/>
          <w:lang w:eastAsia="es-ES"/>
        </w:rPr>
        <w:t xml:space="preserve">el estilo </w:t>
      </w:r>
      <w:r>
        <w:rPr>
          <w:rFonts w:ascii="Decima Nova Pro" w:eastAsia="Times New Roman" w:hAnsi="Decima Nova Pro" w:cs="Helvetica"/>
          <w:i/>
          <w:color w:val="000000" w:themeColor="text1"/>
          <w:sz w:val="24"/>
          <w:szCs w:val="24"/>
          <w:lang w:eastAsia="es-ES"/>
        </w:rPr>
        <w:t>sencillo</w:t>
      </w:r>
      <w:r w:rsidRPr="00492658">
        <w:rPr>
          <w:rFonts w:ascii="Decima Nova Pro" w:eastAsia="Times New Roman" w:hAnsi="Decima Nova Pro" w:cs="Helvetica"/>
          <w:i/>
          <w:color w:val="000000" w:themeColor="text1"/>
          <w:sz w:val="24"/>
          <w:szCs w:val="24"/>
          <w:lang w:eastAsia="es-ES"/>
        </w:rPr>
        <w:t xml:space="preserve"> y </w:t>
      </w:r>
      <w:r>
        <w:rPr>
          <w:rFonts w:ascii="Decima Nova Pro" w:eastAsia="Times New Roman" w:hAnsi="Decima Nova Pro" w:cs="Helvetica"/>
          <w:i/>
          <w:color w:val="000000" w:themeColor="text1"/>
          <w:sz w:val="24"/>
          <w:szCs w:val="24"/>
          <w:lang w:eastAsia="es-ES"/>
        </w:rPr>
        <w:t xml:space="preserve">claro </w:t>
      </w:r>
      <w:r w:rsidRPr="00492658">
        <w:rPr>
          <w:rFonts w:ascii="Decima Nova Pro" w:eastAsia="Times New Roman" w:hAnsi="Decima Nova Pro" w:cs="Helvetica"/>
          <w:i/>
          <w:color w:val="000000" w:themeColor="text1"/>
          <w:sz w:val="24"/>
          <w:szCs w:val="24"/>
          <w:lang w:eastAsia="es-ES"/>
        </w:rPr>
        <w:t>del lenguaje.</w:t>
      </w:r>
    </w:p>
    <w:p w:rsidR="00654475" w:rsidRPr="00BC2954" w:rsidRDefault="00654475" w:rsidP="001B2DF5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Decima Nova Pro" w:eastAsia="Times New Roman" w:hAnsi="Decima Nova Pro" w:cs="Lucida Sans Unicode"/>
          <w:b/>
          <w:color w:val="FF0000"/>
          <w:sz w:val="28"/>
          <w:szCs w:val="24"/>
          <w:bdr w:val="none" w:sz="0" w:space="0" w:color="auto" w:frame="1"/>
          <w:lang w:eastAsia="es-ES"/>
        </w:rPr>
      </w:pPr>
      <w:r w:rsidRPr="00BC2954">
        <w:rPr>
          <w:rFonts w:ascii="Decima Nova Pro" w:eastAsia="Times New Roman" w:hAnsi="Decima Nova Pro" w:cs="Lucida Sans Unicode"/>
          <w:b/>
          <w:color w:val="FF0000"/>
          <w:sz w:val="28"/>
          <w:szCs w:val="24"/>
          <w:bdr w:val="none" w:sz="0" w:space="0" w:color="auto" w:frame="1"/>
          <w:lang w:eastAsia="es-ES"/>
        </w:rPr>
        <w:t>Introducción</w:t>
      </w:r>
    </w:p>
    <w:p w:rsidR="00492658" w:rsidRPr="001B2DF5" w:rsidRDefault="00492658" w:rsidP="001B2DF5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Decima Nova Pro" w:eastAsia="Times New Roman" w:hAnsi="Decima Nova Pro" w:cs="Lucida Sans Unicode"/>
          <w:color w:val="000000" w:themeColor="text1"/>
          <w:sz w:val="24"/>
          <w:szCs w:val="24"/>
          <w:lang w:eastAsia="es-ES"/>
        </w:rPr>
      </w:pPr>
    </w:p>
    <w:p w:rsidR="00492658" w:rsidRDefault="00654475" w:rsidP="001B2DF5">
      <w:pPr>
        <w:shd w:val="clear" w:color="auto" w:fill="FFFFFF"/>
        <w:spacing w:after="300" w:line="276" w:lineRule="auto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La educación tiene por objeto lograr el máximo desarrollo de las facultades intelectuales, físicas y emocionales de las nuevas generaciones, y al propio tiempo permitirles adquirir los elementos esenciales de la cultura humana. Tiene por tanto una doble dimensión, individual y social, íntimamente entrelazadas, cuyo cultivo constituye la base de una vida satisfactoria y enriquecedora</w:t>
      </w:r>
      <w:r w:rsidR="00492658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a las que debemos añadir nuestra propuesta de un sentido cristiano de la vida</w:t>
      </w: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.</w:t>
      </w:r>
      <w:r w:rsidR="00873FB8">
        <w:rPr>
          <w:rFonts w:ascii="Decima Nova Pro" w:eastAsia="MS Gothic" w:hAnsi="MS Gothic" w:cs="MS Gothic"/>
          <w:color w:val="000000" w:themeColor="text1"/>
          <w:sz w:val="24"/>
          <w:szCs w:val="24"/>
          <w:lang w:eastAsia="es-ES"/>
        </w:rPr>
        <w:t xml:space="preserve"> </w:t>
      </w: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Dado que los seres humanos no nacen con el bagaje de conocimientos, </w:t>
      </w:r>
      <w:r w:rsidRPr="006C4C5A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actitudes y valores</w:t>
      </w:r>
      <w:r w:rsidR="00492658" w:rsidRPr="006C4C5A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humano-cristianos</w:t>
      </w: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necesarios para vivir una vida personal plena y desenvolverse en una sociedad, es necesario facilitarles al máximo su consecución, po</w:t>
      </w:r>
      <w:r w:rsidR="00492658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r medio de la acción educativa.</w:t>
      </w:r>
    </w:p>
    <w:p w:rsidR="00282A83" w:rsidRDefault="00654475" w:rsidP="001B2DF5">
      <w:pPr>
        <w:shd w:val="clear" w:color="auto" w:fill="FFFFFF"/>
        <w:spacing w:after="300" w:line="276" w:lineRule="auto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De</w:t>
      </w:r>
      <w:r w:rsidR="00492658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ahí deriva la importancia de nuestra</w:t>
      </w: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función docente, que tiene como meta la formación integral de las personas jóvenes como seres individuales y sociales. El desempeño de esta tarea conforma una de las profesiones más necesarias cuando un pueblo desea</w:t>
      </w:r>
      <w:r w:rsidRPr="001B2DF5">
        <w:rPr>
          <w:rFonts w:ascii="Helvetica" w:eastAsia="Times New Roman" w:hAnsi="Helvetica" w:cs="Helvetica"/>
          <w:color w:val="000000" w:themeColor="text1"/>
          <w:sz w:val="24"/>
          <w:szCs w:val="24"/>
          <w:lang w:eastAsia="es-ES"/>
        </w:rPr>
        <w:t> </w:t>
      </w: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configurar una sociedad justa, armónica y estable. Para alcanzar tales objetivos la sociedad debe garantizar el derecho de todos los alumnos a aprender y la igualdad de oportunidades educativas. La profesión docente requiere la dignidad, el reconocimiento, la autoridad y el respaldo necesarios para su desempeño.</w:t>
      </w:r>
      <w:r w:rsid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</w:t>
      </w: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El correcto ejercicio de la profesión docente no puede concebirse al margen de un marco ético, que constituye su sustrato fundamental y que se concreta en un conjunto de </w:t>
      </w:r>
      <w:r w:rsidR="00871514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principios, compromisos y deberes.</w:t>
      </w:r>
    </w:p>
    <w:p w:rsidR="00654475" w:rsidRPr="00BC2954" w:rsidRDefault="00282A83" w:rsidP="00C77154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Decima Nova Pro" w:eastAsia="Times New Roman" w:hAnsi="Decima Nova Pro" w:cs="Lucida Sans Unicode"/>
          <w:b/>
          <w:color w:val="FF0000"/>
          <w:sz w:val="28"/>
          <w:szCs w:val="24"/>
          <w:bdr w:val="none" w:sz="0" w:space="0" w:color="auto" w:frame="1"/>
          <w:lang w:eastAsia="es-ES"/>
        </w:rPr>
      </w:pPr>
      <w:r w:rsidRPr="00BC2954">
        <w:rPr>
          <w:rFonts w:ascii="Decima Nova Pro" w:eastAsia="Times New Roman" w:hAnsi="Decima Nova Pro" w:cs="Lucida Sans Unicode"/>
          <w:b/>
          <w:color w:val="FF0000"/>
          <w:sz w:val="28"/>
          <w:szCs w:val="24"/>
          <w:bdr w:val="none" w:sz="0" w:space="0" w:color="auto" w:frame="1"/>
          <w:lang w:eastAsia="es-ES"/>
        </w:rPr>
        <w:t>P</w:t>
      </w:r>
      <w:r w:rsidR="00654475" w:rsidRPr="00BC2954">
        <w:rPr>
          <w:rFonts w:ascii="Decima Nova Pro" w:eastAsia="Times New Roman" w:hAnsi="Decima Nova Pro" w:cs="Lucida Sans Unicode"/>
          <w:b/>
          <w:color w:val="FF0000"/>
          <w:sz w:val="28"/>
          <w:szCs w:val="24"/>
          <w:bdr w:val="none" w:sz="0" w:space="0" w:color="auto" w:frame="1"/>
          <w:lang w:eastAsia="es-ES"/>
        </w:rPr>
        <w:t>rincipios de actuación:</w:t>
      </w:r>
    </w:p>
    <w:p w:rsidR="00C77154" w:rsidRPr="00C77154" w:rsidRDefault="00C77154" w:rsidP="00C77154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Decima Nova Pro" w:eastAsia="Times New Roman" w:hAnsi="Decima Nova Pro" w:cs="Lucida Sans Unicode"/>
          <w:b/>
          <w:color w:val="000000" w:themeColor="text1"/>
          <w:sz w:val="28"/>
          <w:szCs w:val="24"/>
          <w:bdr w:val="none" w:sz="0" w:space="0" w:color="auto" w:frame="1"/>
          <w:lang w:eastAsia="es-ES"/>
        </w:rPr>
      </w:pPr>
    </w:p>
    <w:p w:rsidR="00282A83" w:rsidRPr="00282A83" w:rsidRDefault="00654475" w:rsidP="00C77154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Dado el proceso de desarrollo personal en que se encuentran los destinatarios de </w:t>
      </w:r>
      <w:r w:rsidR="00871514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nuestra</w:t>
      </w: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acción educativa, los docentes tienen la responsabilidad de prestar una atención permanente a la influencia de sus acciones sobre los educandos, por cuanto suelen servir de pautas de conducta. Ello implica guiarse por los principios de </w:t>
      </w:r>
      <w:r w:rsidRPr="00871514">
        <w:rPr>
          <w:rFonts w:ascii="Decima Nova Pro" w:eastAsia="Times New Roman" w:hAnsi="Decima Nova Pro" w:cs="Helvetica"/>
          <w:b/>
          <w:color w:val="000000" w:themeColor="text1"/>
          <w:sz w:val="24"/>
          <w:szCs w:val="24"/>
          <w:lang w:eastAsia="es-ES"/>
        </w:rPr>
        <w:t>responsabilidad</w:t>
      </w: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y </w:t>
      </w:r>
      <w:r w:rsidRPr="00871514">
        <w:rPr>
          <w:rFonts w:ascii="Decima Nova Pro" w:eastAsia="Times New Roman" w:hAnsi="Decima Nova Pro" w:cs="Helvetica"/>
          <w:b/>
          <w:color w:val="000000" w:themeColor="text1"/>
          <w:sz w:val="24"/>
          <w:szCs w:val="24"/>
          <w:lang w:eastAsia="es-ES"/>
        </w:rPr>
        <w:t>ejemplaridad</w:t>
      </w: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en su actuación.</w:t>
      </w:r>
    </w:p>
    <w:p w:rsidR="00282A83" w:rsidRDefault="00654475" w:rsidP="00C77154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Igualmente, dado que los valores cívicos fundamentales de nuestra sociedad deben ser la justicia y la democracia, orientados al mantenimiento de una convivencia social armónica, </w:t>
      </w:r>
      <w:r w:rsidR="00871514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lastRenderedPageBreak/>
        <w:t>nuestro</w:t>
      </w: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</w:t>
      </w:r>
      <w:r w:rsidR="00871514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educador-</w:t>
      </w: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docen</w:t>
      </w:r>
      <w:r w:rsidR="00871514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te</w:t>
      </w: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deberá regirse en todo por dichos criterios de actuación. Y para respetarlos, no perderá nunca de vista los principios de </w:t>
      </w:r>
      <w:r w:rsidRPr="00871514">
        <w:rPr>
          <w:rFonts w:ascii="Decima Nova Pro" w:eastAsia="Times New Roman" w:hAnsi="Decima Nova Pro" w:cs="Helvetica"/>
          <w:b/>
          <w:color w:val="000000" w:themeColor="text1"/>
          <w:sz w:val="24"/>
          <w:szCs w:val="24"/>
          <w:lang w:eastAsia="es-ES"/>
        </w:rPr>
        <w:t>justicia</w:t>
      </w: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, </w:t>
      </w:r>
      <w:r w:rsidRPr="00871514">
        <w:rPr>
          <w:rFonts w:ascii="Decima Nova Pro" w:eastAsia="Times New Roman" w:hAnsi="Decima Nova Pro" w:cs="Helvetica"/>
          <w:b/>
          <w:color w:val="000000" w:themeColor="text1"/>
          <w:sz w:val="24"/>
          <w:szCs w:val="24"/>
          <w:lang w:eastAsia="es-ES"/>
        </w:rPr>
        <w:t>veracidad</w:t>
      </w: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y </w:t>
      </w:r>
      <w:r w:rsidRPr="00871514">
        <w:rPr>
          <w:rFonts w:ascii="Decima Nova Pro" w:eastAsia="Times New Roman" w:hAnsi="Decima Nova Pro" w:cs="Helvetica"/>
          <w:b/>
          <w:color w:val="000000" w:themeColor="text1"/>
          <w:sz w:val="24"/>
          <w:szCs w:val="24"/>
          <w:lang w:eastAsia="es-ES"/>
        </w:rPr>
        <w:t>objetividad</w:t>
      </w: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en sus actuaciones.</w:t>
      </w:r>
    </w:p>
    <w:p w:rsidR="00282A83" w:rsidRDefault="00654475" w:rsidP="00C77154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La infancia y la adolescencia son etapas decisivas en la formación de la personalidad. Y para que este desarrollo alcance libre</w:t>
      </w:r>
      <w:r w:rsidR="00871514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mente su techo, es preciso que nuestros</w:t>
      </w: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docentes se guíen por el principio del respeto y la empatía, como condición para </w:t>
      </w:r>
      <w:r w:rsidRPr="00871514">
        <w:rPr>
          <w:rFonts w:ascii="Decima Nova Pro" w:eastAsia="Times New Roman" w:hAnsi="Decima Nova Pro" w:cs="Helvetica"/>
          <w:b/>
          <w:color w:val="000000" w:themeColor="text1"/>
          <w:sz w:val="24"/>
          <w:szCs w:val="24"/>
          <w:lang w:eastAsia="es-ES"/>
        </w:rPr>
        <w:t>propiciar</w:t>
      </w: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los </w:t>
      </w:r>
      <w:r w:rsidRPr="00871514">
        <w:rPr>
          <w:rFonts w:ascii="Decima Nova Pro" w:eastAsia="Times New Roman" w:hAnsi="Decima Nova Pro" w:cs="Helvetica"/>
          <w:b/>
          <w:color w:val="000000" w:themeColor="text1"/>
          <w:sz w:val="24"/>
          <w:szCs w:val="24"/>
          <w:lang w:eastAsia="es-ES"/>
        </w:rPr>
        <w:t>sentimientos</w:t>
      </w: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de </w:t>
      </w:r>
      <w:r w:rsidRPr="00871514">
        <w:rPr>
          <w:rFonts w:ascii="Decima Nova Pro" w:eastAsia="Times New Roman" w:hAnsi="Decima Nova Pro" w:cs="Helvetica"/>
          <w:b/>
          <w:color w:val="000000" w:themeColor="text1"/>
          <w:sz w:val="24"/>
          <w:szCs w:val="24"/>
          <w:lang w:eastAsia="es-ES"/>
        </w:rPr>
        <w:t>seguridad</w:t>
      </w: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y </w:t>
      </w:r>
      <w:r w:rsidRPr="00871514">
        <w:rPr>
          <w:rFonts w:ascii="Decima Nova Pro" w:eastAsia="Times New Roman" w:hAnsi="Decima Nova Pro" w:cs="Helvetica"/>
          <w:b/>
          <w:color w:val="000000" w:themeColor="text1"/>
          <w:sz w:val="24"/>
          <w:szCs w:val="24"/>
          <w:lang w:eastAsia="es-ES"/>
        </w:rPr>
        <w:t>autonomía</w:t>
      </w: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en los </w:t>
      </w:r>
      <w:r w:rsidRPr="00871514">
        <w:rPr>
          <w:rFonts w:ascii="Decima Nova Pro" w:eastAsia="Times New Roman" w:hAnsi="Decima Nova Pro" w:cs="Helvetica"/>
          <w:b/>
          <w:color w:val="000000" w:themeColor="text1"/>
          <w:sz w:val="24"/>
          <w:szCs w:val="24"/>
          <w:lang w:eastAsia="es-ES"/>
        </w:rPr>
        <w:t>educandos</w:t>
      </w: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.</w:t>
      </w:r>
    </w:p>
    <w:p w:rsidR="00282A83" w:rsidRDefault="00654475" w:rsidP="00C77154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La convivencia escolar es un excelente aprendizaje para la co</w:t>
      </w:r>
      <w:r w:rsidR="00871514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nvivencia social, por lo que nuestros</w:t>
      </w: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docentes cultivarán los principios de </w:t>
      </w:r>
      <w:r w:rsidRPr="00871514">
        <w:rPr>
          <w:rFonts w:ascii="Decima Nova Pro" w:eastAsia="Times New Roman" w:hAnsi="Decima Nova Pro" w:cs="Helvetica"/>
          <w:b/>
          <w:color w:val="000000" w:themeColor="text1"/>
          <w:sz w:val="24"/>
          <w:szCs w:val="24"/>
          <w:lang w:eastAsia="es-ES"/>
        </w:rPr>
        <w:t>solidaridad</w:t>
      </w: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y</w:t>
      </w:r>
      <w:r w:rsidRPr="00282A83">
        <w:rPr>
          <w:rFonts w:ascii="Helvetica" w:eastAsia="Times New Roman" w:hAnsi="Helvetica" w:cs="Helvetica"/>
          <w:color w:val="000000" w:themeColor="text1"/>
          <w:sz w:val="24"/>
          <w:szCs w:val="24"/>
          <w:lang w:eastAsia="es-ES"/>
        </w:rPr>
        <w:t> </w:t>
      </w: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</w:t>
      </w:r>
      <w:r w:rsidRPr="00871514">
        <w:rPr>
          <w:rFonts w:ascii="Decima Nova Pro" w:eastAsia="Times New Roman" w:hAnsi="Decima Nova Pro" w:cs="Helvetica"/>
          <w:b/>
          <w:color w:val="000000" w:themeColor="text1"/>
          <w:sz w:val="24"/>
          <w:szCs w:val="24"/>
          <w:lang w:eastAsia="es-ES"/>
        </w:rPr>
        <w:t>responsabilidad social</w:t>
      </w: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, con vistas a la formación de ciudadanos activos y responsables.</w:t>
      </w:r>
    </w:p>
    <w:p w:rsidR="00282A83" w:rsidRDefault="00654475" w:rsidP="00C77154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Con el fin de formar ciudadanos autónomos, maduros y con crit</w:t>
      </w:r>
      <w:r w:rsidR="00871514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erio propio, es necesario que nuestro</w:t>
      </w: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profesional docente ponga todo su empeño en el desarrollo del </w:t>
      </w:r>
      <w:r w:rsidRPr="00871514">
        <w:rPr>
          <w:rFonts w:ascii="Decima Nova Pro" w:eastAsia="Times New Roman" w:hAnsi="Decima Nova Pro" w:cs="Helvetica"/>
          <w:b/>
          <w:color w:val="000000" w:themeColor="text1"/>
          <w:sz w:val="24"/>
          <w:szCs w:val="24"/>
          <w:lang w:eastAsia="es-ES"/>
        </w:rPr>
        <w:t>espíritu crítico</w:t>
      </w: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propio y de sus alumnos, de modo que aprendan a valorar, juzgar y sopesar la veracidad, alcance e importancia de cuanta información reciban a través de distintos medios.</w:t>
      </w:r>
    </w:p>
    <w:p w:rsidR="001118E9" w:rsidRDefault="001118E9" w:rsidP="00C77154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118E9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Asumiendo que nuestro colegio tiene una identidad y un proyecto educativo cristiano el equipo docente</w:t>
      </w:r>
      <w:r w:rsidR="000767EE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a</w:t>
      </w:r>
      <w:r w:rsidRPr="001118E9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sume esta identidad </w:t>
      </w:r>
      <w:r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y </w:t>
      </w:r>
      <w:r w:rsidRPr="001118E9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se implica en una educación inspirada en el humanismo cristiano.</w:t>
      </w:r>
    </w:p>
    <w:p w:rsidR="00282A83" w:rsidRDefault="00654475" w:rsidP="00C77154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Dado el cambio continuo al que está sometida la labor de la docencia, así como el marco institucional y</w:t>
      </w:r>
      <w:r w:rsidR="00871514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social en que se desarrolla, nuestro</w:t>
      </w: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docente debe adoptar como guía de conducta el principio de </w:t>
      </w:r>
      <w:r w:rsidRPr="00871514">
        <w:rPr>
          <w:rFonts w:ascii="Decima Nova Pro" w:eastAsia="Times New Roman" w:hAnsi="Decima Nova Pro" w:cs="Helvetica"/>
          <w:b/>
          <w:color w:val="000000" w:themeColor="text1"/>
          <w:sz w:val="24"/>
          <w:szCs w:val="24"/>
          <w:lang w:eastAsia="es-ES"/>
        </w:rPr>
        <w:t>formación permanente</w:t>
      </w: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que le permitirá responder del mejor modo a los desafíos que continuamente se le plantean.</w:t>
      </w:r>
    </w:p>
    <w:p w:rsidR="000767EE" w:rsidRDefault="000767EE" w:rsidP="00C77154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Todo ello cobra pleno sentido cuando la labor docente es expresión de la </w:t>
      </w:r>
      <w:r w:rsidRPr="000767EE">
        <w:rPr>
          <w:rFonts w:ascii="Decima Nova Pro" w:eastAsia="Times New Roman" w:hAnsi="Decima Nova Pro" w:cs="Helvetica"/>
          <w:b/>
          <w:color w:val="000000" w:themeColor="text1"/>
          <w:sz w:val="24"/>
          <w:szCs w:val="24"/>
          <w:lang w:eastAsia="es-ES"/>
        </w:rPr>
        <w:t>vocación</w:t>
      </w:r>
      <w:r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a la que somos llamados</w:t>
      </w:r>
      <w:r w:rsidR="00CA308D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, teniendo como modelo de actuación el </w:t>
      </w:r>
      <w:r w:rsidR="00CA308D" w:rsidRPr="00CA308D">
        <w:rPr>
          <w:rFonts w:ascii="Decima Nova Pro" w:eastAsia="Times New Roman" w:hAnsi="Decima Nova Pro" w:cs="Helvetica"/>
          <w:b/>
          <w:color w:val="000000" w:themeColor="text1"/>
          <w:sz w:val="24"/>
          <w:szCs w:val="24"/>
          <w:lang w:eastAsia="es-ES"/>
        </w:rPr>
        <w:t>Sistema Preventivo de Don Bosco</w:t>
      </w:r>
      <w:r w:rsidR="00CA308D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.</w:t>
      </w:r>
    </w:p>
    <w:p w:rsidR="00C77154" w:rsidRDefault="00654475" w:rsidP="00C77154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Teniendo en cuenta la complejidad de las relaciones que se establecen en la tarea docente y la responsabilidad que implica, así como la necesidad de armonizar las normas establecidas con los imperativos éticos, se hace necesaria la concreción de todos estos principios generale</w:t>
      </w:r>
      <w:r w:rsidR="00C77154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s en un Código </w:t>
      </w:r>
      <w:r w:rsidR="00C77154" w:rsidRPr="000767EE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D</w:t>
      </w:r>
      <w:r w:rsidRPr="000767EE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eontológico</w:t>
      </w: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, que detalle todos y cada uno de los compromisos y deberes del buen profesional. Dicho </w:t>
      </w:r>
      <w:r w:rsidRPr="00871514">
        <w:rPr>
          <w:rFonts w:ascii="Decima Nova Pro" w:eastAsia="Times New Roman" w:hAnsi="Decima Nova Pro" w:cs="Helvetica"/>
          <w:b/>
          <w:color w:val="000000" w:themeColor="text1"/>
          <w:sz w:val="24"/>
          <w:szCs w:val="24"/>
          <w:lang w:eastAsia="es-ES"/>
        </w:rPr>
        <w:t>Código debe servir para que el profesor conozca y asuma plenamente sus obligaciones, pero también para que la sociedad le otorgue la confianza y la autoridad</w:t>
      </w:r>
      <w:r w:rsidRPr="00871514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es-ES"/>
        </w:rPr>
        <w:t> </w:t>
      </w:r>
      <w:r w:rsidRPr="00871514">
        <w:rPr>
          <w:rFonts w:ascii="Decima Nova Pro" w:eastAsia="Times New Roman" w:hAnsi="Decima Nova Pro" w:cs="Helvetica"/>
          <w:b/>
          <w:color w:val="000000" w:themeColor="text1"/>
          <w:sz w:val="24"/>
          <w:szCs w:val="24"/>
          <w:lang w:eastAsia="es-ES"/>
        </w:rPr>
        <w:t xml:space="preserve"> necesarias para alcanzar la educación de calidad que anhela y demanda para sus hijos</w:t>
      </w:r>
      <w:r w:rsidRPr="00282A83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.</w:t>
      </w:r>
    </w:p>
    <w:p w:rsidR="000767EE" w:rsidRPr="00C77154" w:rsidRDefault="000767EE" w:rsidP="000767EE">
      <w:pPr>
        <w:pStyle w:val="Prrafodelista"/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</w:p>
    <w:p w:rsidR="00654475" w:rsidRPr="000767EE" w:rsidRDefault="00654475" w:rsidP="000767EE">
      <w:pPr>
        <w:shd w:val="clear" w:color="auto" w:fill="FFFFFF"/>
        <w:spacing w:after="0" w:line="276" w:lineRule="auto"/>
        <w:ind w:left="360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0767EE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Por todo ello</w:t>
      </w:r>
      <w:r w:rsidR="00C77154" w:rsidRPr="000767EE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el </w:t>
      </w:r>
      <w:r w:rsidR="00C77154" w:rsidRPr="00BA41F2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Equipo Directivo del Colegio Salesianos Loyola establece</w:t>
      </w:r>
      <w:r w:rsidR="00C77154" w:rsidRPr="000767EE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el siguiente Código </w:t>
      </w:r>
      <w:r w:rsidR="000767EE" w:rsidRPr="000767EE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Deontológico</w:t>
      </w:r>
      <w:r w:rsidR="00C77154" w:rsidRPr="000767EE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Docente</w:t>
      </w:r>
      <w:r w:rsidRPr="000767EE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, que deberá ser asumido y aceptado por </w:t>
      </w:r>
      <w:r w:rsidR="00673CA1" w:rsidRPr="000767EE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todos</w:t>
      </w:r>
      <w:r w:rsidRPr="000767EE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cuantos desarrollen una función educativa y docente en </w:t>
      </w:r>
      <w:r w:rsidR="00673CA1" w:rsidRPr="000767EE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nuestro </w:t>
      </w:r>
      <w:r w:rsidRPr="000767EE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centro de E</w:t>
      </w:r>
      <w:r w:rsidR="00673CA1" w:rsidRPr="000767EE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ducació</w:t>
      </w:r>
      <w:r w:rsidRPr="000767EE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n Infantil, Primaria, Secundaria y Formación Profesional.</w:t>
      </w:r>
      <w:r w:rsidR="00673CA1" w:rsidRPr="000767EE">
        <w:rPr>
          <w:rFonts w:ascii="Decima Nova Pro" w:eastAsia="MS Gothic" w:hAnsi="MS Gothic" w:cs="MS Gothic"/>
          <w:color w:val="000000" w:themeColor="text1"/>
          <w:sz w:val="24"/>
          <w:szCs w:val="24"/>
          <w:lang w:eastAsia="es-ES"/>
        </w:rPr>
        <w:t xml:space="preserve"> </w:t>
      </w:r>
      <w:r w:rsidRPr="000767EE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La vigilancia del cumplimiento de los compromisos y deberes recogidos en este Código corresponderá a</w:t>
      </w:r>
      <w:r w:rsidR="00673CA1" w:rsidRPr="000767EE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l Equipo Directivo de Salesianos Loyola</w:t>
      </w:r>
      <w:r w:rsidRPr="000767EE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.</w:t>
      </w:r>
    </w:p>
    <w:p w:rsidR="00673CA1" w:rsidRDefault="00673CA1" w:rsidP="00C77154">
      <w:pPr>
        <w:pStyle w:val="Prrafodelista"/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</w:p>
    <w:p w:rsidR="00BA41F2" w:rsidRDefault="00BA41F2" w:rsidP="00C77154">
      <w:pPr>
        <w:pStyle w:val="Prrafodelista"/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</w:p>
    <w:p w:rsidR="00BA41F2" w:rsidRPr="00282A83" w:rsidRDefault="00BA41F2" w:rsidP="00C77154">
      <w:pPr>
        <w:pStyle w:val="Prrafodelista"/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</w:p>
    <w:p w:rsidR="00654475" w:rsidRPr="00BC2954" w:rsidRDefault="00654475" w:rsidP="001B2DF5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Decima Nova Pro" w:eastAsia="Times New Roman" w:hAnsi="Decima Nova Pro" w:cs="Lucida Sans Unicode"/>
          <w:b/>
          <w:color w:val="FF0000"/>
          <w:sz w:val="28"/>
          <w:szCs w:val="24"/>
          <w:bdr w:val="none" w:sz="0" w:space="0" w:color="auto" w:frame="1"/>
          <w:lang w:eastAsia="es-ES"/>
        </w:rPr>
      </w:pPr>
      <w:r w:rsidRPr="00BC2954">
        <w:rPr>
          <w:rFonts w:ascii="Decima Nova Pro" w:eastAsia="Times New Roman" w:hAnsi="Decima Nova Pro" w:cs="Lucida Sans Unicode"/>
          <w:b/>
          <w:color w:val="FF0000"/>
          <w:sz w:val="28"/>
          <w:szCs w:val="24"/>
          <w:bdr w:val="none" w:sz="0" w:space="0" w:color="auto" w:frame="1"/>
          <w:lang w:eastAsia="es-ES"/>
        </w:rPr>
        <w:lastRenderedPageBreak/>
        <w:t>Compromisos y deberes en relación con el alumnado</w:t>
      </w:r>
    </w:p>
    <w:p w:rsidR="00673CA1" w:rsidRPr="00673CA1" w:rsidRDefault="00673CA1" w:rsidP="001B2DF5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Decima Nova Pro" w:eastAsia="Times New Roman" w:hAnsi="Decima Nova Pro" w:cs="Lucida Sans Unicode"/>
          <w:color w:val="000000" w:themeColor="text1"/>
          <w:sz w:val="12"/>
          <w:szCs w:val="24"/>
          <w:lang w:eastAsia="es-ES"/>
        </w:rPr>
      </w:pPr>
    </w:p>
    <w:p w:rsidR="00673CA1" w:rsidRDefault="00654475" w:rsidP="00673CA1">
      <w:pPr>
        <w:pStyle w:val="Prrafodelista"/>
        <w:numPr>
          <w:ilvl w:val="1"/>
          <w:numId w:val="7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673CA1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Contribuir activamente al ejercicio efectivo del principio constitucional del derecho a la educación por parte del alumnado.</w:t>
      </w:r>
    </w:p>
    <w:p w:rsidR="00673CA1" w:rsidRDefault="00654475" w:rsidP="00673CA1">
      <w:pPr>
        <w:pStyle w:val="Prrafodelista"/>
        <w:numPr>
          <w:ilvl w:val="1"/>
          <w:numId w:val="7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673CA1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Promover la formación integral del alumnado a través de una atención personalizada y una relación de confianza que contribuya a fomentar la autoestima, la voluntad de superación y el desarrollo de las capacidades personales.</w:t>
      </w:r>
    </w:p>
    <w:p w:rsidR="00673CA1" w:rsidRDefault="00654475" w:rsidP="00673CA1">
      <w:pPr>
        <w:pStyle w:val="Prrafodelista"/>
        <w:numPr>
          <w:ilvl w:val="1"/>
          <w:numId w:val="7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673CA1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Tratar justa y equitativamente al alumnado, sin aceptar ni permitir prácticas discriminatorias por ningún motivo asociado a características o situaciones personales, sociales, económicas o de cualquier otro tipo.</w:t>
      </w:r>
    </w:p>
    <w:p w:rsidR="00673CA1" w:rsidRDefault="00654475" w:rsidP="00673CA1">
      <w:pPr>
        <w:pStyle w:val="Prrafodelista"/>
        <w:numPr>
          <w:ilvl w:val="1"/>
          <w:numId w:val="7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673CA1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Proporcionar al alumnado un sistema estructurado de conocimientos y habilidades que le permita avanzar en su desarrollo personal, dar respuesta adecuada a las nuevas situaciones que se le planteen y acceder en las mejores circunstancias posibles a la vida adulta y a una ciudadanía activa.</w:t>
      </w:r>
    </w:p>
    <w:p w:rsidR="00673CA1" w:rsidRDefault="00654475" w:rsidP="00673CA1">
      <w:pPr>
        <w:pStyle w:val="Prrafodelista"/>
        <w:numPr>
          <w:ilvl w:val="1"/>
          <w:numId w:val="7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673CA1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Atender adecuadamente a la diversidad de circunstancias y situaciones personales del alumnado, ofreciendo a todos la posibilidad de desarrollar sus capacidades y profundizar su formación en los distintos campos del saber.</w:t>
      </w:r>
    </w:p>
    <w:p w:rsidR="00673CA1" w:rsidRDefault="00BA41F2" w:rsidP="00673CA1">
      <w:pPr>
        <w:pStyle w:val="Prrafodelista"/>
        <w:numPr>
          <w:ilvl w:val="1"/>
          <w:numId w:val="7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Fo</w:t>
      </w:r>
      <w:r w:rsidR="00654475" w:rsidRPr="00673CA1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menta</w:t>
      </w:r>
      <w:r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r</w:t>
      </w:r>
      <w:r w:rsidR="00654475" w:rsidRPr="00673CA1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el desarrollo del juicio crítico y ecuánime sobre la realidad y sobre sí mismos y promoviendo la búsqueda de la verdad como principio rector del saber.</w:t>
      </w:r>
    </w:p>
    <w:p w:rsidR="006841B8" w:rsidRDefault="006841B8" w:rsidP="00673CA1">
      <w:pPr>
        <w:pStyle w:val="Prrafodelista"/>
        <w:numPr>
          <w:ilvl w:val="1"/>
          <w:numId w:val="7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Proponer</w:t>
      </w:r>
      <w:r w:rsidR="004E3212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y testimoniar</w:t>
      </w:r>
      <w:r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los valores del evangelio como camino para el desarrollo de la persona.</w:t>
      </w:r>
    </w:p>
    <w:p w:rsidR="004B4A2F" w:rsidRDefault="004B4A2F" w:rsidP="00673CA1">
      <w:pPr>
        <w:pStyle w:val="Prrafodelista"/>
        <w:numPr>
          <w:ilvl w:val="1"/>
          <w:numId w:val="7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En nuestra labor educativo-docente ponemos en práctica el sistema preventivo de Don Bosco.</w:t>
      </w:r>
    </w:p>
    <w:p w:rsidR="00673CA1" w:rsidRDefault="00673CA1" w:rsidP="00673CA1">
      <w:pPr>
        <w:pStyle w:val="Prrafodelista"/>
        <w:numPr>
          <w:ilvl w:val="1"/>
          <w:numId w:val="7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A</w:t>
      </w:r>
      <w:r w:rsidR="00654475" w:rsidRPr="00673CA1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doptar todas las medidas precisas para salvaguardar la libertad, la dignidad y la seguridad física, psicológica y emocional del alumnado.</w:t>
      </w:r>
    </w:p>
    <w:p w:rsidR="00673CA1" w:rsidRDefault="00654475" w:rsidP="00673CA1">
      <w:pPr>
        <w:pStyle w:val="Prrafodelista"/>
        <w:numPr>
          <w:ilvl w:val="1"/>
          <w:numId w:val="7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673CA1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Atender y encauzar adecuadamente las reclamaciones legítimas del alumnado en el ejercicio de la docencia y de la función tutorial.</w:t>
      </w:r>
    </w:p>
    <w:p w:rsidR="00654475" w:rsidRDefault="00654475" w:rsidP="00673CA1">
      <w:pPr>
        <w:pStyle w:val="Prrafodelista"/>
        <w:numPr>
          <w:ilvl w:val="1"/>
          <w:numId w:val="7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673CA1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Guardar el secreto profesional en relación con los datos personales del alumnado de que se disponga en el ejercicio profesional de la docencia.</w:t>
      </w:r>
    </w:p>
    <w:p w:rsidR="00673CA1" w:rsidRPr="00673CA1" w:rsidRDefault="00673CA1" w:rsidP="00673CA1">
      <w:pPr>
        <w:pStyle w:val="Prrafodelista"/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</w:p>
    <w:p w:rsidR="00654475" w:rsidRPr="00BC2954" w:rsidRDefault="00654475" w:rsidP="001B2DF5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Decima Nova Pro" w:eastAsia="Times New Roman" w:hAnsi="Decima Nova Pro" w:cs="Lucida Sans Unicode"/>
          <w:b/>
          <w:color w:val="FF0000"/>
          <w:sz w:val="28"/>
          <w:szCs w:val="24"/>
          <w:bdr w:val="none" w:sz="0" w:space="0" w:color="auto" w:frame="1"/>
          <w:lang w:eastAsia="es-ES"/>
        </w:rPr>
      </w:pPr>
      <w:r w:rsidRPr="00BC2954">
        <w:rPr>
          <w:rFonts w:ascii="Decima Nova Pro" w:eastAsia="Times New Roman" w:hAnsi="Decima Nova Pro" w:cs="Lucida Sans Unicode"/>
          <w:b/>
          <w:color w:val="FF0000"/>
          <w:sz w:val="28"/>
          <w:szCs w:val="24"/>
          <w:bdr w:val="none" w:sz="0" w:space="0" w:color="auto" w:frame="1"/>
          <w:lang w:eastAsia="es-ES"/>
        </w:rPr>
        <w:t>Compromisos y deberes en relación con las familias y los tutores del alumnado</w:t>
      </w:r>
    </w:p>
    <w:p w:rsidR="00673CA1" w:rsidRPr="00673CA1" w:rsidRDefault="00673CA1" w:rsidP="001B2DF5">
      <w:pPr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12"/>
          <w:szCs w:val="24"/>
          <w:lang w:eastAsia="es-ES"/>
        </w:rPr>
      </w:pPr>
    </w:p>
    <w:p w:rsidR="00673CA1" w:rsidRDefault="00654475" w:rsidP="00673CA1">
      <w:pPr>
        <w:pStyle w:val="Prrafodelista"/>
        <w:numPr>
          <w:ilvl w:val="1"/>
          <w:numId w:val="8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Respetar los derechos de las familias y los tutores en relación con la educación de sus hijos, armonizándolos con el ejercicio de la autoridad docente y con el cumplimiento de los proyectos educativos</w:t>
      </w:r>
      <w:r w:rsidR="00673CA1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</w:t>
      </w: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adoptados.</w:t>
      </w:r>
    </w:p>
    <w:p w:rsidR="00673CA1" w:rsidRDefault="00654475" w:rsidP="00673CA1">
      <w:pPr>
        <w:pStyle w:val="Prrafodelista"/>
        <w:numPr>
          <w:ilvl w:val="1"/>
          <w:numId w:val="8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Favorecer la cooperación entre las familias y el profesorado, compartiendo la responsabilidad educativa en los temas que afecten a ambas partes y propiciando una relación de confianza</w:t>
      </w:r>
      <w:r w:rsidR="00662F62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, familia,</w:t>
      </w: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que promueva la participación a través de los correspondientes órganos y asociaciones.</w:t>
      </w:r>
    </w:p>
    <w:p w:rsidR="00673CA1" w:rsidRDefault="00654475" w:rsidP="00673CA1">
      <w:pPr>
        <w:pStyle w:val="Prrafodelista"/>
        <w:numPr>
          <w:ilvl w:val="1"/>
          <w:numId w:val="8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Proporcionar a las familias y los tutores la información necesaria acerca de los proyectos educativos del centro, la programación docente y los criterios de evaluación establecidos en el ámbito que corresponda.</w:t>
      </w:r>
    </w:p>
    <w:p w:rsidR="00673CA1" w:rsidRDefault="00654475" w:rsidP="00673CA1">
      <w:pPr>
        <w:pStyle w:val="Prrafodelista"/>
        <w:numPr>
          <w:ilvl w:val="1"/>
          <w:numId w:val="8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lastRenderedPageBreak/>
        <w:t>Proporcionar a las familias y los tutores información acerca del proceso educativo de sus hijos, el grado de consecución de los objetivos propuestos y las eventuales dificultades que se detecten, así como la orientación adecuada a dichas circunstancias.</w:t>
      </w:r>
    </w:p>
    <w:p w:rsidR="00673CA1" w:rsidRDefault="00654475" w:rsidP="00673CA1">
      <w:pPr>
        <w:pStyle w:val="Prrafodelista"/>
        <w:numPr>
          <w:ilvl w:val="1"/>
          <w:numId w:val="8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Respetar la confidencialidad de las informaciones proporcionada en el ejercicio de sus funciones por parte de las familias o tutores.</w:t>
      </w:r>
    </w:p>
    <w:p w:rsidR="00673CA1" w:rsidRDefault="00673CA1" w:rsidP="00673CA1">
      <w:pPr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Lucida Sans Unicode"/>
          <w:b/>
          <w:color w:val="000000" w:themeColor="text1"/>
          <w:sz w:val="28"/>
          <w:szCs w:val="24"/>
          <w:bdr w:val="none" w:sz="0" w:space="0" w:color="auto" w:frame="1"/>
          <w:lang w:eastAsia="es-ES"/>
        </w:rPr>
      </w:pPr>
    </w:p>
    <w:p w:rsidR="00654475" w:rsidRPr="00BC2954" w:rsidRDefault="00654475" w:rsidP="00673CA1">
      <w:pPr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Lucida Sans Unicode"/>
          <w:b/>
          <w:color w:val="FF0000"/>
          <w:sz w:val="28"/>
          <w:szCs w:val="24"/>
          <w:bdr w:val="none" w:sz="0" w:space="0" w:color="auto" w:frame="1"/>
          <w:lang w:eastAsia="es-ES"/>
        </w:rPr>
      </w:pPr>
      <w:r w:rsidRPr="00BC2954">
        <w:rPr>
          <w:rFonts w:ascii="Decima Nova Pro" w:eastAsia="Times New Roman" w:hAnsi="Decima Nova Pro" w:cs="Lucida Sans Unicode"/>
          <w:b/>
          <w:color w:val="FF0000"/>
          <w:sz w:val="28"/>
          <w:szCs w:val="24"/>
          <w:bdr w:val="none" w:sz="0" w:space="0" w:color="auto" w:frame="1"/>
          <w:lang w:eastAsia="es-ES"/>
        </w:rPr>
        <w:t>Compromisos y deberes en relación con la institución educativa</w:t>
      </w:r>
    </w:p>
    <w:p w:rsidR="00673CA1" w:rsidRPr="00673CA1" w:rsidRDefault="00673CA1" w:rsidP="00673CA1">
      <w:pPr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Lucida Sans Unicode"/>
          <w:b/>
          <w:color w:val="000000" w:themeColor="text1"/>
          <w:sz w:val="12"/>
          <w:szCs w:val="24"/>
          <w:bdr w:val="none" w:sz="0" w:space="0" w:color="auto" w:frame="1"/>
          <w:lang w:eastAsia="es-ES"/>
        </w:rPr>
      </w:pPr>
    </w:p>
    <w:p w:rsidR="00673CA1" w:rsidRDefault="00163865" w:rsidP="00673CA1">
      <w:pPr>
        <w:pStyle w:val="Prrafodelista"/>
        <w:numPr>
          <w:ilvl w:val="1"/>
          <w:numId w:val="9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Mostrar el máximo respeto al</w:t>
      </w:r>
      <w:r w:rsidR="00B1395B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Proyecto E</w:t>
      </w:r>
      <w:r w:rsidR="00B1395B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ducativo-</w:t>
      </w:r>
      <w:r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Pastoral </w:t>
      </w:r>
      <w:r w:rsidR="00662F62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Salesian</w:t>
      </w:r>
      <w:r w:rsidR="00D05A6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o</w:t>
      </w:r>
      <w:r w:rsidR="00662F62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</w:t>
      </w:r>
      <w:r w:rsidR="00654475"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del centro.</w:t>
      </w:r>
    </w:p>
    <w:p w:rsidR="00673CA1" w:rsidRDefault="00654475" w:rsidP="00673CA1">
      <w:pPr>
        <w:pStyle w:val="Prrafodelista"/>
        <w:numPr>
          <w:ilvl w:val="1"/>
          <w:numId w:val="9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Respetar y hacer respetar las normas de funcionamiento del centro y colaborar en todo momento con sus órganos de gobierno, los departamentos </w:t>
      </w:r>
      <w:r w:rsidR="00A346DD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y seminarios</w:t>
      </w: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, los servicios de orientación psicopedagógica, las tutorías y</w:t>
      </w:r>
      <w:r w:rsidR="00A346DD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cualesquiera otros servicios del colegio</w:t>
      </w: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.</w:t>
      </w:r>
    </w:p>
    <w:p w:rsidR="00673CA1" w:rsidRDefault="00A346DD" w:rsidP="00673CA1">
      <w:pPr>
        <w:pStyle w:val="Prrafodelista"/>
        <w:numPr>
          <w:ilvl w:val="1"/>
          <w:numId w:val="9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Favorecer la convivencia en el</w:t>
      </w:r>
      <w:r w:rsidR="00654475"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centro educativo, contribuyendo a mantener un ambiente adecuado para la enseñanza y el aprendizaje, utilizando los cauces apropiados para resolver los conflictos que puedan surgir y evitando cualquier tipo de violencia física o psíquica.</w:t>
      </w:r>
    </w:p>
    <w:p w:rsidR="00673CA1" w:rsidRDefault="00654475" w:rsidP="00673CA1">
      <w:pPr>
        <w:pStyle w:val="Prrafodelista"/>
        <w:numPr>
          <w:ilvl w:val="1"/>
          <w:numId w:val="9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Velar por el buen estado de mantenimiento y limpieza de materiales e instalaciones, inculcando en los alumnos el respeto a los bienes comunes y públicos.</w:t>
      </w:r>
    </w:p>
    <w:p w:rsidR="00673CA1" w:rsidRDefault="00654475" w:rsidP="00673CA1">
      <w:pPr>
        <w:pStyle w:val="Prrafodelista"/>
        <w:numPr>
          <w:ilvl w:val="1"/>
          <w:numId w:val="9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Ejercer con dedicación las responsabilidades directivas o de otro tipo que se desempeñen, manteniendo canales abiertos de consulta y debate en el centro y actuando como modelo de conducta ante los compañeros.</w:t>
      </w:r>
    </w:p>
    <w:p w:rsidR="00673CA1" w:rsidRDefault="00654475" w:rsidP="00673CA1">
      <w:pPr>
        <w:pStyle w:val="Prrafodelista"/>
        <w:numPr>
          <w:ilvl w:val="1"/>
          <w:numId w:val="9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Velar en toda circunstancia por el prestigio de </w:t>
      </w:r>
      <w:r w:rsidR="008B3120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Salesianos Loyola</w:t>
      </w: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, contribuyendo activamente a la mejora de su calidad.</w:t>
      </w:r>
    </w:p>
    <w:p w:rsidR="00673CA1" w:rsidRDefault="00654475" w:rsidP="00673CA1">
      <w:pPr>
        <w:pStyle w:val="Prrafodelista"/>
        <w:numPr>
          <w:ilvl w:val="1"/>
          <w:numId w:val="9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Colaborar con </w:t>
      </w:r>
      <w:r w:rsidR="00C32A1F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el </w:t>
      </w:r>
      <w:r w:rsidR="00794092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colegio</w:t>
      </w: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y con </w:t>
      </w:r>
      <w:r w:rsidR="00794092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los responsables </w:t>
      </w:r>
      <w:r w:rsidR="00C32A1F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educativos </w:t>
      </w:r>
      <w:r w:rsidR="00794092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del mismo</w:t>
      </w: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en cuantas consultas e informaciones se realicen para un mejor ordenamiento de la tarea educativa.</w:t>
      </w:r>
    </w:p>
    <w:p w:rsidR="00673CA1" w:rsidRDefault="00673CA1" w:rsidP="00673CA1">
      <w:pPr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</w:p>
    <w:p w:rsidR="00654475" w:rsidRPr="00BC2954" w:rsidRDefault="00654475" w:rsidP="00673CA1">
      <w:pPr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Lucida Sans Unicode"/>
          <w:b/>
          <w:color w:val="FF0000"/>
          <w:sz w:val="28"/>
          <w:szCs w:val="24"/>
          <w:bdr w:val="none" w:sz="0" w:space="0" w:color="auto" w:frame="1"/>
          <w:lang w:eastAsia="es-ES"/>
        </w:rPr>
      </w:pPr>
      <w:r w:rsidRPr="00BC2954">
        <w:rPr>
          <w:rFonts w:ascii="Decima Nova Pro" w:eastAsia="Times New Roman" w:hAnsi="Decima Nova Pro" w:cs="Lucida Sans Unicode"/>
          <w:b/>
          <w:color w:val="FF0000"/>
          <w:sz w:val="28"/>
          <w:szCs w:val="24"/>
          <w:bdr w:val="none" w:sz="0" w:space="0" w:color="auto" w:frame="1"/>
          <w:lang w:eastAsia="es-ES"/>
        </w:rPr>
        <w:t>Compromisos y deberes en relación con los compañeros</w:t>
      </w:r>
    </w:p>
    <w:p w:rsidR="00673CA1" w:rsidRPr="00673CA1" w:rsidRDefault="00673CA1" w:rsidP="00673CA1">
      <w:pPr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Lucida Sans Unicode"/>
          <w:color w:val="000000" w:themeColor="text1"/>
          <w:sz w:val="12"/>
          <w:szCs w:val="24"/>
          <w:lang w:eastAsia="es-ES"/>
        </w:rPr>
      </w:pPr>
    </w:p>
    <w:p w:rsidR="00673CA1" w:rsidRDefault="00654475" w:rsidP="00673CA1">
      <w:pPr>
        <w:pStyle w:val="Prrafodelista"/>
        <w:numPr>
          <w:ilvl w:val="1"/>
          <w:numId w:val="10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Aportar los propios conocimientos, capacidades y aptitudes con el fin de crear un clima de confianza que potencie el buen trabajo en equipo.</w:t>
      </w:r>
    </w:p>
    <w:p w:rsidR="00673CA1" w:rsidRDefault="00654475" w:rsidP="00673CA1">
      <w:pPr>
        <w:pStyle w:val="Prrafodelista"/>
        <w:numPr>
          <w:ilvl w:val="1"/>
          <w:numId w:val="10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Colaborar lealmente con los compañeros y con el personal que participa en la educación para asegurar una actuación colectiva coordinada que redunde en beneficio del alumnado y del cumplimiento de los objetivos educativos de</w:t>
      </w:r>
      <w:r w:rsidR="00E04621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l colegio</w:t>
      </w: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.</w:t>
      </w:r>
    </w:p>
    <w:p w:rsidR="00673CA1" w:rsidRDefault="00654475" w:rsidP="00673CA1">
      <w:pPr>
        <w:pStyle w:val="Prrafodelista"/>
        <w:numPr>
          <w:ilvl w:val="1"/>
          <w:numId w:val="10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Respetar el ejercicio profesional de los compañeros de profesión, sin interferir en su trabajo ni en su relación con el alumnado, las familias y los tutores.</w:t>
      </w:r>
    </w:p>
    <w:p w:rsidR="00673CA1" w:rsidRDefault="00654475" w:rsidP="00673CA1">
      <w:pPr>
        <w:pStyle w:val="Prrafodelista"/>
        <w:numPr>
          <w:ilvl w:val="1"/>
          <w:numId w:val="10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Mantener la objetividad en la apreciación del trabajo profesional de los compañeros, mostrando el debido respeto a sus opiniones y utilizando las vías establecidas para manifestar la disconformidad con su actuación.</w:t>
      </w:r>
    </w:p>
    <w:p w:rsidR="00673CA1" w:rsidRDefault="00654475" w:rsidP="00673CA1">
      <w:pPr>
        <w:pStyle w:val="Prrafodelista"/>
        <w:numPr>
          <w:ilvl w:val="1"/>
          <w:numId w:val="10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Guardar el secreto profesional en relación con los datos personales de los compañeros de que se disponga en el ejercicio de cargos de responsabilidad.</w:t>
      </w:r>
    </w:p>
    <w:p w:rsidR="00673CA1" w:rsidRDefault="00673CA1" w:rsidP="00673CA1">
      <w:pPr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</w:p>
    <w:p w:rsidR="00673CA1" w:rsidRPr="00BC2954" w:rsidRDefault="00654475" w:rsidP="001B2DF5">
      <w:pPr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Lucida Sans Unicode"/>
          <w:b/>
          <w:color w:val="FF0000"/>
          <w:sz w:val="28"/>
          <w:szCs w:val="24"/>
          <w:bdr w:val="none" w:sz="0" w:space="0" w:color="auto" w:frame="1"/>
          <w:lang w:eastAsia="es-ES"/>
        </w:rPr>
      </w:pPr>
      <w:r w:rsidRPr="00BC2954">
        <w:rPr>
          <w:rFonts w:ascii="Decima Nova Pro" w:eastAsia="Times New Roman" w:hAnsi="Decima Nova Pro" w:cs="Lucida Sans Unicode"/>
          <w:b/>
          <w:color w:val="FF0000"/>
          <w:sz w:val="28"/>
          <w:szCs w:val="24"/>
          <w:bdr w:val="none" w:sz="0" w:space="0" w:color="auto" w:frame="1"/>
          <w:lang w:eastAsia="es-ES"/>
        </w:rPr>
        <w:t>Compromisos y deberes en relación con la profesión</w:t>
      </w:r>
    </w:p>
    <w:p w:rsidR="00673CA1" w:rsidRPr="00673CA1" w:rsidRDefault="00673CA1" w:rsidP="001B2DF5">
      <w:pPr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Lucida Sans Unicode"/>
          <w:color w:val="000000" w:themeColor="text1"/>
          <w:sz w:val="12"/>
          <w:szCs w:val="24"/>
          <w:bdr w:val="none" w:sz="0" w:space="0" w:color="auto" w:frame="1"/>
          <w:lang w:eastAsia="es-ES"/>
        </w:rPr>
      </w:pPr>
    </w:p>
    <w:p w:rsidR="00673CA1" w:rsidRDefault="00654475" w:rsidP="00673CA1">
      <w:pPr>
        <w:pStyle w:val="Prrafodelista"/>
        <w:numPr>
          <w:ilvl w:val="1"/>
          <w:numId w:val="11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Desarrollar con profesionalidad la enseñanza en el ámbito docente que corresponda, actuando con autonomía y atendiendo a las necesidades de desarrollo del alumnado, a la normativa establecida y a</w:t>
      </w:r>
      <w:r w:rsidR="00753A22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l P</w:t>
      </w: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royecto</w:t>
      </w:r>
      <w:r w:rsidR="00753A22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E</w:t>
      </w: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ducativo</w:t>
      </w:r>
      <w:r w:rsidR="00753A22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-Pastoral</w:t>
      </w: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del centro.</w:t>
      </w:r>
    </w:p>
    <w:p w:rsidR="00673CA1" w:rsidRDefault="00654475" w:rsidP="00673CA1">
      <w:pPr>
        <w:pStyle w:val="Prrafodelista"/>
        <w:numPr>
          <w:ilvl w:val="1"/>
          <w:numId w:val="11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Desarrollar un ejercicio profesional que demuestre unos altos niveles de competencia, un buen dominio de la especialidad y una conducta adecuada a los principios que constituyen el fundamento de la convivencia ciudadana.</w:t>
      </w:r>
    </w:p>
    <w:p w:rsidR="00673CA1" w:rsidRDefault="00654475" w:rsidP="00673CA1">
      <w:pPr>
        <w:pStyle w:val="Prrafodelista"/>
        <w:numPr>
          <w:ilvl w:val="1"/>
          <w:numId w:val="11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Asumir la responsabilidad propia en aquellos ámbitos de actuación que son competencia profesional de</w:t>
      </w:r>
      <w:r w:rsidR="00EC0BFB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l</w:t>
      </w: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docente.</w:t>
      </w:r>
    </w:p>
    <w:p w:rsidR="00673CA1" w:rsidRDefault="00673CA1" w:rsidP="00673CA1">
      <w:pPr>
        <w:pStyle w:val="Prrafodelista"/>
        <w:numPr>
          <w:ilvl w:val="1"/>
          <w:numId w:val="11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A</w:t>
      </w:r>
      <w:r w:rsidR="00654475"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sumir la obligación de la formación permanente, dado el avance constante de la ciencia, </w:t>
      </w:r>
      <w:r w:rsidR="003B70EF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de las metodologías pedagógicas, </w:t>
      </w:r>
      <w:r w:rsidR="00654475"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de las nuevas tecnologías y de la realidad social.</w:t>
      </w:r>
    </w:p>
    <w:p w:rsidR="00673CA1" w:rsidRDefault="00654475" w:rsidP="00673CA1">
      <w:pPr>
        <w:pStyle w:val="Prrafodelista"/>
        <w:numPr>
          <w:ilvl w:val="1"/>
          <w:numId w:val="11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Contribuir al progreso de la profesión a través de la actualización didáctica y científica, el perfeccionamiento profesional, la investigación y la innovación educativa.</w:t>
      </w:r>
    </w:p>
    <w:p w:rsidR="00654475" w:rsidRDefault="00654475" w:rsidP="00673CA1">
      <w:pPr>
        <w:pStyle w:val="Prrafodelista"/>
        <w:numPr>
          <w:ilvl w:val="1"/>
          <w:numId w:val="11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Contribuir a la dignificación social de la profesión docente y defender y hacer respetar los derechos que le correspond</w:t>
      </w:r>
      <w:r w:rsidR="00673CA1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e.</w:t>
      </w:r>
    </w:p>
    <w:p w:rsidR="00673CA1" w:rsidRPr="001B2DF5" w:rsidRDefault="00673CA1" w:rsidP="001B2DF5">
      <w:pPr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</w:p>
    <w:p w:rsidR="00673CA1" w:rsidRPr="00BC2954" w:rsidRDefault="00654475" w:rsidP="00673CA1">
      <w:pPr>
        <w:shd w:val="clear" w:color="auto" w:fill="FFFFFF"/>
        <w:spacing w:after="0" w:line="276" w:lineRule="auto"/>
        <w:jc w:val="both"/>
        <w:textAlignment w:val="baseline"/>
        <w:rPr>
          <w:rFonts w:ascii="Decima Nova Pro" w:eastAsia="Times New Roman" w:hAnsi="Decima Nova Pro" w:cs="Lucida Sans Unicode"/>
          <w:b/>
          <w:color w:val="FF0000"/>
          <w:sz w:val="28"/>
          <w:szCs w:val="24"/>
          <w:bdr w:val="none" w:sz="0" w:space="0" w:color="auto" w:frame="1"/>
          <w:lang w:eastAsia="es-ES"/>
        </w:rPr>
      </w:pPr>
      <w:r w:rsidRPr="00BC2954">
        <w:rPr>
          <w:rFonts w:ascii="Decima Nova Pro" w:eastAsia="Times New Roman" w:hAnsi="Decima Nova Pro" w:cs="Lucida Sans Unicode"/>
          <w:b/>
          <w:color w:val="FF0000"/>
          <w:sz w:val="28"/>
          <w:szCs w:val="24"/>
          <w:bdr w:val="none" w:sz="0" w:space="0" w:color="auto" w:frame="1"/>
          <w:lang w:eastAsia="es-ES"/>
        </w:rPr>
        <w:t>Compromisos y deberes en relación con la sociedad</w:t>
      </w:r>
    </w:p>
    <w:p w:rsidR="00673CA1" w:rsidRPr="00673CA1" w:rsidRDefault="00673CA1" w:rsidP="00673CA1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Decima Nova Pro" w:eastAsia="Times New Roman" w:hAnsi="Decima Nova Pro" w:cs="Lucida Sans Unicode"/>
          <w:color w:val="000000" w:themeColor="text1"/>
          <w:sz w:val="12"/>
          <w:szCs w:val="24"/>
          <w:bdr w:val="none" w:sz="0" w:space="0" w:color="auto" w:frame="1"/>
          <w:lang w:eastAsia="es-ES"/>
        </w:rPr>
      </w:pPr>
    </w:p>
    <w:p w:rsidR="00673CA1" w:rsidRDefault="00654475" w:rsidP="00673CA1">
      <w:pPr>
        <w:pStyle w:val="Prrafodelista"/>
        <w:numPr>
          <w:ilvl w:val="1"/>
          <w:numId w:val="12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Asumir y cumplir los deberes de ciudadanía, actuando con lealtad a la sociedad y a las instituciones, </w:t>
      </w:r>
      <w:r w:rsidR="003B70EF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en el marco de la Constitución E</w:t>
      </w: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spañola y la normativa vigente.</w:t>
      </w:r>
    </w:p>
    <w:p w:rsidR="00673CA1" w:rsidRDefault="00654475" w:rsidP="00673CA1">
      <w:pPr>
        <w:pStyle w:val="Prrafodelista"/>
        <w:numPr>
          <w:ilvl w:val="1"/>
          <w:numId w:val="12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Desarrollar una actuación docente acorde con los valores que afectan a la convivencia en sociedad, tales como libertad, justicia, igualdad, pluralismo, tolerancia, comprensión, cooperación, respeto y sentido crítico.</w:t>
      </w:r>
    </w:p>
    <w:p w:rsidR="00673CA1" w:rsidRDefault="00654475" w:rsidP="00673CA1">
      <w:pPr>
        <w:pStyle w:val="Prrafodelista"/>
        <w:numPr>
          <w:ilvl w:val="1"/>
          <w:numId w:val="12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Promover una educación para el ejercicio activo de la ciudadanía y el logro de una convivencia basada en la igualdad de derechos, la ausencia de discriminación, la libertad personal, la justicia y el pluralismo.</w:t>
      </w:r>
    </w:p>
    <w:p w:rsidR="00673CA1" w:rsidRDefault="00654475" w:rsidP="00673CA1">
      <w:pPr>
        <w:pStyle w:val="Prrafodelista"/>
        <w:numPr>
          <w:ilvl w:val="1"/>
          <w:numId w:val="12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Contribuir al desarrollo del espíritu crítico y de actitudes reflexivas y comprometidas con la mejora de las condiciones en que se desenvuelve la vida social y la relación sostenible con el entorno.</w:t>
      </w:r>
    </w:p>
    <w:p w:rsidR="00673CA1" w:rsidRDefault="00654475" w:rsidP="00673CA1">
      <w:pPr>
        <w:pStyle w:val="Prrafodelista"/>
        <w:numPr>
          <w:ilvl w:val="1"/>
          <w:numId w:val="12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1B2DF5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Colaborar activamente en la dinamización de la vida sociocultural de su entorno.</w:t>
      </w:r>
    </w:p>
    <w:p w:rsidR="0034642D" w:rsidRDefault="0034642D" w:rsidP="0034642D">
      <w:pPr>
        <w:pStyle w:val="Prrafodelista"/>
        <w:shd w:val="clear" w:color="auto" w:fill="FFFFFF"/>
        <w:spacing w:after="0" w:line="276" w:lineRule="auto"/>
        <w:ind w:left="567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</w:p>
    <w:p w:rsidR="00485336" w:rsidRDefault="00E1559F" w:rsidP="0034642D">
      <w:pPr>
        <w:pStyle w:val="Prrafodelista"/>
        <w:shd w:val="clear" w:color="auto" w:fill="FFFFFF"/>
        <w:spacing w:after="0" w:line="276" w:lineRule="auto"/>
        <w:ind w:left="0"/>
        <w:jc w:val="both"/>
        <w:textAlignment w:val="baseline"/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</w:pPr>
      <w:r w:rsidRPr="00E1559F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Aprobado por el</w:t>
      </w:r>
      <w:r w:rsidR="0034642D" w:rsidRPr="00E1559F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Equipo Directivo</w:t>
      </w:r>
      <w:r w:rsidR="003B70EF" w:rsidRPr="00E1559F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</w:t>
      </w:r>
      <w:r w:rsidRPr="00E1559F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el </w:t>
      </w:r>
      <w:r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2 de octubre,</w:t>
      </w:r>
      <w:r w:rsidRPr="00E1559F"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 xml:space="preserve"> e informado el Consejo Escolar.</w:t>
      </w:r>
    </w:p>
    <w:p w:rsidR="006C4C5A" w:rsidRPr="001B2DF5" w:rsidRDefault="006C4C5A" w:rsidP="0034642D">
      <w:pPr>
        <w:pStyle w:val="Prrafodelista"/>
        <w:shd w:val="clear" w:color="auto" w:fill="FFFFFF"/>
        <w:spacing w:after="0" w:line="276" w:lineRule="auto"/>
        <w:ind w:left="0"/>
        <w:jc w:val="both"/>
        <w:textAlignment w:val="baseline"/>
        <w:rPr>
          <w:rFonts w:ascii="Decima Nova Pro" w:hAnsi="Decima Nova Pro"/>
          <w:color w:val="000000" w:themeColor="text1"/>
          <w:sz w:val="24"/>
          <w:szCs w:val="24"/>
        </w:rPr>
      </w:pPr>
      <w:r>
        <w:rPr>
          <w:rFonts w:ascii="Decima Nova Pro" w:eastAsia="Times New Roman" w:hAnsi="Decima Nova Pro" w:cs="Helvetica"/>
          <w:color w:val="000000" w:themeColor="text1"/>
          <w:sz w:val="24"/>
          <w:szCs w:val="24"/>
          <w:lang w:eastAsia="es-ES"/>
        </w:rPr>
        <w:t>Ante posibles aportaciones de mejora, se revisará al comienzo del curso escolar 2018-19.</w:t>
      </w:r>
    </w:p>
    <w:sectPr w:rsidR="006C4C5A" w:rsidRPr="001B2DF5" w:rsidSect="000F7E8D">
      <w:headerReference w:type="default" r:id="rId8"/>
      <w:pgSz w:w="11906" w:h="16838"/>
      <w:pgMar w:top="1440" w:right="849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39" w:rsidRDefault="00377139" w:rsidP="001B2DF5">
      <w:pPr>
        <w:spacing w:after="0" w:line="240" w:lineRule="auto"/>
      </w:pPr>
      <w:r>
        <w:separator/>
      </w:r>
    </w:p>
  </w:endnote>
  <w:endnote w:type="continuationSeparator" w:id="0">
    <w:p w:rsidR="00377139" w:rsidRDefault="00377139" w:rsidP="001B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 Nova Pro">
    <w:altName w:val="Arial"/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39" w:rsidRDefault="00377139" w:rsidP="001B2DF5">
      <w:pPr>
        <w:spacing w:after="0" w:line="240" w:lineRule="auto"/>
      </w:pPr>
      <w:r>
        <w:separator/>
      </w:r>
    </w:p>
  </w:footnote>
  <w:footnote w:type="continuationSeparator" w:id="0">
    <w:p w:rsidR="00377139" w:rsidRDefault="00377139" w:rsidP="001B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F5" w:rsidRPr="00BC2954" w:rsidRDefault="001B2DF5">
    <w:pPr>
      <w:pStyle w:val="Encabezado"/>
      <w:rPr>
        <w:noProof/>
        <w:color w:val="FF0000"/>
        <w:lang w:eastAsia="es-ES"/>
      </w:rPr>
    </w:pPr>
  </w:p>
  <w:p w:rsidR="001B2DF5" w:rsidRDefault="001B2DF5">
    <w:pPr>
      <w:pStyle w:val="Encabezado"/>
    </w:pPr>
    <w:r>
      <w:rPr>
        <w:noProof/>
        <w:lang w:eastAsia="es-ES"/>
      </w:rPr>
      <w:drawing>
        <wp:inline distT="0" distB="0" distL="0" distR="0">
          <wp:extent cx="6448425" cy="562401"/>
          <wp:effectExtent l="19050" t="0" r="9525" b="0"/>
          <wp:docPr id="2" name="1 Imagen" descr="Logo_Aranjuez-Cabecera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anjuez-Cabecera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8425" cy="562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2DF5" w:rsidRDefault="001B2DF5">
    <w:pPr>
      <w:pStyle w:val="Encabezado"/>
    </w:pPr>
  </w:p>
  <w:p w:rsidR="001B2DF5" w:rsidRDefault="001B2DF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A0A"/>
    <w:multiLevelType w:val="multilevel"/>
    <w:tmpl w:val="D0FE3E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3F5232"/>
    <w:multiLevelType w:val="multilevel"/>
    <w:tmpl w:val="D0FE3E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97594B"/>
    <w:multiLevelType w:val="multilevel"/>
    <w:tmpl w:val="D0FE3E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96703B"/>
    <w:multiLevelType w:val="hybridMultilevel"/>
    <w:tmpl w:val="B336A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859FB"/>
    <w:multiLevelType w:val="hybridMultilevel"/>
    <w:tmpl w:val="91F6F674"/>
    <w:lvl w:ilvl="0" w:tplc="7FF41EA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01D7E"/>
    <w:multiLevelType w:val="multilevel"/>
    <w:tmpl w:val="D0FE3E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FD0F06"/>
    <w:multiLevelType w:val="multilevel"/>
    <w:tmpl w:val="1C309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D01AA7"/>
    <w:multiLevelType w:val="multilevel"/>
    <w:tmpl w:val="D0FE3E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D1A22F5"/>
    <w:multiLevelType w:val="hybridMultilevel"/>
    <w:tmpl w:val="F2008C02"/>
    <w:lvl w:ilvl="0" w:tplc="7FF41EA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35545"/>
    <w:multiLevelType w:val="hybridMultilevel"/>
    <w:tmpl w:val="059EC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305C4"/>
    <w:multiLevelType w:val="multilevel"/>
    <w:tmpl w:val="1C309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1C02B7D"/>
    <w:multiLevelType w:val="multilevel"/>
    <w:tmpl w:val="D0FE3E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54475"/>
    <w:rsid w:val="00030A3B"/>
    <w:rsid w:val="000767EE"/>
    <w:rsid w:val="00082D1A"/>
    <w:rsid w:val="000F7E8D"/>
    <w:rsid w:val="001118E9"/>
    <w:rsid w:val="0013277D"/>
    <w:rsid w:val="00163865"/>
    <w:rsid w:val="001B2DF5"/>
    <w:rsid w:val="00282A83"/>
    <w:rsid w:val="002B7FD2"/>
    <w:rsid w:val="003073F5"/>
    <w:rsid w:val="0034642D"/>
    <w:rsid w:val="00377139"/>
    <w:rsid w:val="003B70EF"/>
    <w:rsid w:val="00441822"/>
    <w:rsid w:val="00485336"/>
    <w:rsid w:val="004860B7"/>
    <w:rsid w:val="00492658"/>
    <w:rsid w:val="004B4A2F"/>
    <w:rsid w:val="004E3212"/>
    <w:rsid w:val="005461B6"/>
    <w:rsid w:val="00654475"/>
    <w:rsid w:val="00662EC8"/>
    <w:rsid w:val="00662F62"/>
    <w:rsid w:val="00673CA1"/>
    <w:rsid w:val="006841B8"/>
    <w:rsid w:val="006C4C5A"/>
    <w:rsid w:val="006D4BEF"/>
    <w:rsid w:val="00732E69"/>
    <w:rsid w:val="00753A22"/>
    <w:rsid w:val="00794092"/>
    <w:rsid w:val="00871514"/>
    <w:rsid w:val="00873FB8"/>
    <w:rsid w:val="008B3120"/>
    <w:rsid w:val="008E19CE"/>
    <w:rsid w:val="00956EB9"/>
    <w:rsid w:val="0096070F"/>
    <w:rsid w:val="009635C4"/>
    <w:rsid w:val="00A346DD"/>
    <w:rsid w:val="00A35692"/>
    <w:rsid w:val="00B1395B"/>
    <w:rsid w:val="00BA41F2"/>
    <w:rsid w:val="00BA45ED"/>
    <w:rsid w:val="00BC2954"/>
    <w:rsid w:val="00BE1795"/>
    <w:rsid w:val="00C32A1F"/>
    <w:rsid w:val="00C42A63"/>
    <w:rsid w:val="00C77154"/>
    <w:rsid w:val="00C92F34"/>
    <w:rsid w:val="00CA308D"/>
    <w:rsid w:val="00D05A65"/>
    <w:rsid w:val="00D944F7"/>
    <w:rsid w:val="00D9675C"/>
    <w:rsid w:val="00DD322C"/>
    <w:rsid w:val="00E04621"/>
    <w:rsid w:val="00E1559F"/>
    <w:rsid w:val="00EC0BFB"/>
    <w:rsid w:val="00EE6FC0"/>
    <w:rsid w:val="00FC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22"/>
  </w:style>
  <w:style w:type="paragraph" w:styleId="Ttulo1">
    <w:name w:val="heading 1"/>
    <w:basedOn w:val="Normal"/>
    <w:link w:val="Ttulo1Car"/>
    <w:uiPriority w:val="9"/>
    <w:qFormat/>
    <w:rsid w:val="00654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54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6">
    <w:name w:val="heading 6"/>
    <w:basedOn w:val="Normal"/>
    <w:link w:val="Ttulo6Car"/>
    <w:uiPriority w:val="9"/>
    <w:qFormat/>
    <w:rsid w:val="0065447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447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5447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654475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customStyle="1" w:styleId="printfriendly-text2">
    <w:name w:val="printfriendly-text2"/>
    <w:basedOn w:val="Fuentedeprrafopredeter"/>
    <w:rsid w:val="00654475"/>
  </w:style>
  <w:style w:type="character" w:customStyle="1" w:styleId="apple-converted-space">
    <w:name w:val="apple-converted-space"/>
    <w:basedOn w:val="Fuentedeprrafopredeter"/>
    <w:rsid w:val="00654475"/>
  </w:style>
  <w:style w:type="character" w:customStyle="1" w:styleId="themecolor">
    <w:name w:val="themecolor"/>
    <w:basedOn w:val="Fuentedeprrafopredeter"/>
    <w:rsid w:val="00654475"/>
  </w:style>
  <w:style w:type="paragraph" w:styleId="NormalWeb">
    <w:name w:val="Normal (Web)"/>
    <w:basedOn w:val="Normal"/>
    <w:uiPriority w:val="99"/>
    <w:semiHidden/>
    <w:unhideWhenUsed/>
    <w:rsid w:val="0065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B2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DF5"/>
  </w:style>
  <w:style w:type="paragraph" w:styleId="Piedepgina">
    <w:name w:val="footer"/>
    <w:basedOn w:val="Normal"/>
    <w:link w:val="PiedepginaCar"/>
    <w:uiPriority w:val="99"/>
    <w:unhideWhenUsed/>
    <w:rsid w:val="001B2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DF5"/>
  </w:style>
  <w:style w:type="paragraph" w:styleId="Textodeglobo">
    <w:name w:val="Balloon Text"/>
    <w:basedOn w:val="Normal"/>
    <w:link w:val="TextodegloboCar"/>
    <w:uiPriority w:val="99"/>
    <w:semiHidden/>
    <w:unhideWhenUsed/>
    <w:rsid w:val="001B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D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38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14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885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1149">
                                  <w:marLeft w:val="180"/>
                                  <w:marRight w:val="18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3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41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871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2865">
                                  <w:marLeft w:val="180"/>
                                  <w:marRight w:val="18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2034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Txema Errasti</dc:creator>
  <cp:lastModifiedBy>sales</cp:lastModifiedBy>
  <cp:revision>2</cp:revision>
  <dcterms:created xsi:type="dcterms:W3CDTF">2018-02-16T08:59:00Z</dcterms:created>
  <dcterms:modified xsi:type="dcterms:W3CDTF">2018-02-16T08:59:00Z</dcterms:modified>
</cp:coreProperties>
</file>